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AB52" w14:textId="1601242D" w:rsidR="00EA7BED" w:rsidRDefault="00A80D4D">
      <w:pPr>
        <w:rPr>
          <w:b/>
          <w:bCs/>
        </w:rPr>
      </w:pPr>
      <w:r w:rsidRPr="00A80D4D">
        <w:rPr>
          <w:b/>
          <w:bCs/>
        </w:rPr>
        <w:t xml:space="preserve">May Funding Opportunities </w:t>
      </w:r>
    </w:p>
    <w:p w14:paraId="50BAA775" w14:textId="77777777" w:rsidR="00A80D4D" w:rsidRDefault="00A80D4D">
      <w:pPr>
        <w:rPr>
          <w:b/>
          <w:bCs/>
        </w:rPr>
      </w:pPr>
    </w:p>
    <w:p w14:paraId="436D5946" w14:textId="22C57D95" w:rsidR="00A80D4D" w:rsidRDefault="00A80D4D">
      <w:pPr>
        <w:rPr>
          <w:b/>
          <w:bCs/>
        </w:rPr>
      </w:pPr>
      <w:r>
        <w:rPr>
          <w:b/>
          <w:bCs/>
        </w:rPr>
        <w:t xml:space="preserve">Holmfirth Parish </w:t>
      </w:r>
      <w:proofErr w:type="gramStart"/>
      <w:r>
        <w:rPr>
          <w:b/>
          <w:bCs/>
        </w:rPr>
        <w:t>Council :</w:t>
      </w:r>
      <w:proofErr w:type="gramEnd"/>
      <w:r>
        <w:rPr>
          <w:b/>
          <w:bCs/>
        </w:rPr>
        <w:t xml:space="preserve"> </w:t>
      </w:r>
      <w:hyperlink r:id="rId5" w:history="1">
        <w:r w:rsidRPr="00A80D4D">
          <w:rPr>
            <w:rStyle w:val="Hyperlink"/>
            <w:b/>
            <w:bCs/>
          </w:rPr>
          <w:t>Home - Holme Valley Parish Council</w:t>
        </w:r>
      </w:hyperlink>
    </w:p>
    <w:p w14:paraId="2A8F772C" w14:textId="77777777" w:rsidR="00A80D4D" w:rsidRDefault="00A80D4D">
      <w:pPr>
        <w:rPr>
          <w:b/>
          <w:bCs/>
        </w:rPr>
      </w:pPr>
    </w:p>
    <w:p w14:paraId="40058481" w14:textId="77777777" w:rsidR="00A80D4D" w:rsidRPr="00A80D4D" w:rsidRDefault="00A80D4D" w:rsidP="00A80D4D">
      <w:pPr>
        <w:rPr>
          <w:b/>
          <w:bCs/>
        </w:rPr>
      </w:pPr>
      <w:r w:rsidRPr="00A80D4D">
        <w:rPr>
          <w:b/>
          <w:bCs/>
          <w:u w:val="single"/>
        </w:rPr>
        <w:t>New £3m Fund to Help UK's Communities Shape the Future of AI</w:t>
      </w:r>
    </w:p>
    <w:p w14:paraId="2EB91C43" w14:textId="77777777" w:rsidR="00A80D4D" w:rsidRPr="00D055D5" w:rsidRDefault="00A80D4D" w:rsidP="00A80D4D">
      <w:r w:rsidRPr="00D055D5">
        <w:t>The National Lottery Community Fund (NLCF), in partnership with UK Community Foundations (UKCF) and Centre for the Acceleration of Social Technology (CAST), has this week announced a new £3 million funding programme to help communities across the UK shape how artificial intelligence (AI) develops and impacts on their lives.</w:t>
      </w:r>
    </w:p>
    <w:p w14:paraId="0E7DF030" w14:textId="77777777" w:rsidR="00A80D4D" w:rsidRPr="00D055D5" w:rsidRDefault="00A80D4D" w:rsidP="00A80D4D">
      <w:r w:rsidRPr="00D055D5">
        <w:t>The funding is intended to support the development of a new UK-wide 'AI Pulse network' pilot of 50 community organisations, alongside community-led development of alternative AI tools and models rooted in local needs and lived experience.   </w:t>
      </w:r>
    </w:p>
    <w:p w14:paraId="10741D9C" w14:textId="77777777" w:rsidR="00A80D4D" w:rsidRPr="00D055D5" w:rsidRDefault="00A80D4D" w:rsidP="00A80D4D">
      <w:r w:rsidRPr="00D055D5">
        <w:t>Projects under the pilot could include, for example, a local charity that supports people with benefit claims, funded to spot when decisions made by an algorithm are going wrong, and to share those warning signs with the wider network of 50 community organisations so that early action can be taken. </w:t>
      </w:r>
    </w:p>
    <w:p w14:paraId="51A097AD" w14:textId="77777777" w:rsidR="00A80D4D" w:rsidRPr="00D055D5" w:rsidRDefault="00A80D4D" w:rsidP="00A80D4D">
      <w:r w:rsidRPr="00D055D5">
        <w:t>The first grants are expected to be awarded in autumn 2026. </w:t>
      </w:r>
    </w:p>
    <w:p w14:paraId="18E7B5EC" w14:textId="77777777" w:rsidR="00A80D4D" w:rsidRPr="00D055D5" w:rsidRDefault="00A80D4D" w:rsidP="00A80D4D">
      <w:r w:rsidRPr="00D055D5">
        <w:t>Further details about the funding programme will be provided on the UK Community Foundations' website once the opening and closing dates and locations where the pilot projects will operate are confirmed.</w:t>
      </w:r>
    </w:p>
    <w:p w14:paraId="0C3ACBB2" w14:textId="097E34C8" w:rsidR="00A80D4D" w:rsidRPr="00D055D5" w:rsidRDefault="00A80D4D" w:rsidP="00A80D4D">
      <w:r w:rsidRPr="00D055D5">
        <w:t>The press releases have been published on the NLCF</w:t>
      </w:r>
      <w:r w:rsidR="00D055D5">
        <w:t xml:space="preserve">: </w:t>
      </w:r>
      <w:hyperlink r:id="rId6" w:history="1">
        <w:r w:rsidR="00D055D5" w:rsidRPr="00D055D5">
          <w:rPr>
            <w:rStyle w:val="Hyperlink"/>
          </w:rPr>
          <w:t>Home | The National Lottery Community Fund</w:t>
        </w:r>
      </w:hyperlink>
      <w:r w:rsidR="00D055D5" w:rsidRPr="00D055D5">
        <w:t xml:space="preserve"> </w:t>
      </w:r>
    </w:p>
    <w:p w14:paraId="46A51E8A" w14:textId="77777777" w:rsidR="00A80D4D" w:rsidRPr="00A80D4D" w:rsidRDefault="00A80D4D" w:rsidP="00A80D4D">
      <w:pPr>
        <w:rPr>
          <w:b/>
          <w:bCs/>
        </w:rPr>
      </w:pPr>
    </w:p>
    <w:p w14:paraId="53F0B77B" w14:textId="77777777" w:rsidR="00A80D4D" w:rsidRDefault="00A80D4D">
      <w:pPr>
        <w:rPr>
          <w:b/>
          <w:bCs/>
        </w:rPr>
      </w:pPr>
    </w:p>
    <w:p w14:paraId="77DF5C72" w14:textId="77777777" w:rsidR="00A80D4D" w:rsidRPr="00A80D4D" w:rsidRDefault="00A80D4D" w:rsidP="00A80D4D">
      <w:pPr>
        <w:rPr>
          <w:b/>
          <w:bCs/>
        </w:rPr>
      </w:pPr>
      <w:bookmarkStart w:id="0" w:name="_Toc228344350"/>
      <w:r w:rsidRPr="00A80D4D">
        <w:rPr>
          <w:b/>
          <w:bCs/>
          <w:u w:val="single"/>
        </w:rPr>
        <w:t>Screwfix Foundation</w:t>
      </w:r>
      <w:bookmarkEnd w:id="0"/>
    </w:p>
    <w:p w14:paraId="4EEA880F" w14:textId="77777777" w:rsidR="00A80D4D" w:rsidRPr="00D055D5" w:rsidRDefault="00A80D4D" w:rsidP="00A80D4D">
      <w:pPr>
        <w:numPr>
          <w:ilvl w:val="0"/>
          <w:numId w:val="3"/>
        </w:numPr>
      </w:pPr>
      <w:r w:rsidRPr="00D055D5">
        <w:t>Overview: Grants of up to £5,000 available for projects that improve, repair, maintain or construct buildings used specifically by people in need. Open to registered charities and not</w:t>
      </w:r>
      <w:r w:rsidRPr="00D055D5">
        <w:noBreakHyphen/>
        <w:t>-for</w:t>
      </w:r>
      <w:r w:rsidRPr="00D055D5">
        <w:noBreakHyphen/>
        <w:t>-profit organisations, including CICs and Community Benefit Societies.</w:t>
      </w:r>
    </w:p>
    <w:p w14:paraId="16729107" w14:textId="77777777" w:rsidR="00A80D4D" w:rsidRPr="00D055D5" w:rsidRDefault="00A80D4D" w:rsidP="00A80D4D">
      <w:pPr>
        <w:numPr>
          <w:ilvl w:val="0"/>
          <w:numId w:val="3"/>
        </w:numPr>
      </w:pPr>
      <w:r w:rsidRPr="00D055D5">
        <w:t>Deadline: 10 May 2026</w:t>
      </w:r>
    </w:p>
    <w:p w14:paraId="44326A65" w14:textId="77777777" w:rsidR="00A80D4D" w:rsidRPr="00D055D5" w:rsidRDefault="00A80D4D" w:rsidP="00A80D4D">
      <w:pPr>
        <w:numPr>
          <w:ilvl w:val="0"/>
          <w:numId w:val="3"/>
        </w:numPr>
      </w:pPr>
      <w:r w:rsidRPr="00D055D5">
        <w:t>Eligible activities:</w:t>
      </w:r>
    </w:p>
    <w:p w14:paraId="5D288F03" w14:textId="77777777" w:rsidR="00A80D4D" w:rsidRPr="00D055D5" w:rsidRDefault="00A80D4D" w:rsidP="00A80D4D">
      <w:pPr>
        <w:numPr>
          <w:ilvl w:val="1"/>
          <w:numId w:val="3"/>
        </w:numPr>
      </w:pPr>
      <w:r w:rsidRPr="00D055D5">
        <w:t>Improvements to physical buildings used by people in need.</w:t>
      </w:r>
    </w:p>
    <w:p w14:paraId="78035CA0" w14:textId="77777777" w:rsidR="00A80D4D" w:rsidRPr="00D055D5" w:rsidRDefault="00A80D4D" w:rsidP="00A80D4D">
      <w:pPr>
        <w:numPr>
          <w:ilvl w:val="1"/>
          <w:numId w:val="3"/>
        </w:numPr>
      </w:pPr>
      <w:r w:rsidRPr="00D055D5">
        <w:t>Eligible works include:</w:t>
      </w:r>
    </w:p>
    <w:p w14:paraId="34054D9A" w14:textId="77777777" w:rsidR="00A80D4D" w:rsidRPr="00D055D5" w:rsidRDefault="00A80D4D" w:rsidP="00A80D4D">
      <w:pPr>
        <w:numPr>
          <w:ilvl w:val="1"/>
          <w:numId w:val="3"/>
        </w:numPr>
      </w:pPr>
      <w:r w:rsidRPr="00D055D5">
        <w:t>Energy</w:t>
      </w:r>
      <w:r w:rsidRPr="00D055D5">
        <w:noBreakHyphen/>
        <w:t>-efficient lighting/heating.</w:t>
      </w:r>
    </w:p>
    <w:p w14:paraId="4A7EE0F1" w14:textId="77777777" w:rsidR="00A80D4D" w:rsidRPr="00D055D5" w:rsidRDefault="00A80D4D" w:rsidP="00A80D4D">
      <w:pPr>
        <w:numPr>
          <w:ilvl w:val="1"/>
          <w:numId w:val="3"/>
        </w:numPr>
      </w:pPr>
      <w:r w:rsidRPr="00D055D5">
        <w:t>Installation of kitchens/bathrooms.</w:t>
      </w:r>
    </w:p>
    <w:p w14:paraId="008848C8" w14:textId="77777777" w:rsidR="00A80D4D" w:rsidRPr="00D055D5" w:rsidRDefault="00A80D4D" w:rsidP="00A80D4D">
      <w:pPr>
        <w:numPr>
          <w:ilvl w:val="1"/>
          <w:numId w:val="3"/>
        </w:numPr>
      </w:pPr>
      <w:r w:rsidRPr="00D055D5">
        <w:t>Creation of sensory rooms.</w:t>
      </w:r>
    </w:p>
    <w:p w14:paraId="075CE239" w14:textId="77777777" w:rsidR="00A80D4D" w:rsidRPr="00D055D5" w:rsidRDefault="00A80D4D" w:rsidP="00A80D4D">
      <w:pPr>
        <w:numPr>
          <w:ilvl w:val="1"/>
          <w:numId w:val="3"/>
        </w:numPr>
      </w:pPr>
      <w:r w:rsidRPr="00D055D5">
        <w:t>Painting and decorating.</w:t>
      </w:r>
    </w:p>
    <w:p w14:paraId="115F55B7" w14:textId="77777777" w:rsidR="00A80D4D" w:rsidRPr="00D055D5" w:rsidRDefault="00A80D4D" w:rsidP="00A80D4D">
      <w:pPr>
        <w:numPr>
          <w:ilvl w:val="1"/>
          <w:numId w:val="3"/>
        </w:numPr>
      </w:pPr>
      <w:r w:rsidRPr="00D055D5">
        <w:t>Building safety/security improvements.</w:t>
      </w:r>
    </w:p>
    <w:p w14:paraId="11680485" w14:textId="77777777" w:rsidR="00A80D4D" w:rsidRPr="00D055D5" w:rsidRDefault="00A80D4D" w:rsidP="00A80D4D">
      <w:pPr>
        <w:numPr>
          <w:ilvl w:val="0"/>
          <w:numId w:val="3"/>
        </w:numPr>
        <w:rPr>
          <w:b/>
          <w:bCs/>
        </w:rPr>
      </w:pPr>
      <w:r w:rsidRPr="00A80D4D">
        <w:rPr>
          <w:b/>
          <w:bCs/>
        </w:rPr>
        <w:t>Link: </w:t>
      </w:r>
      <w:hyperlink r:id="rId7" w:tgtFrame="_blank" w:tooltip="https://foundationapplication.screwfix.com/en" w:history="1">
        <w:r w:rsidRPr="00A80D4D">
          <w:rPr>
            <w:rStyle w:val="Hyperlink"/>
            <w:b/>
            <w:bCs/>
          </w:rPr>
          <w:t>Screwfix Foundation</w:t>
        </w:r>
      </w:hyperlink>
    </w:p>
    <w:p w14:paraId="4B41AB8F" w14:textId="77777777" w:rsidR="00D055D5" w:rsidRPr="00A80D4D" w:rsidRDefault="00D055D5" w:rsidP="00D055D5">
      <w:pPr>
        <w:rPr>
          <w:b/>
          <w:bCs/>
        </w:rPr>
      </w:pPr>
    </w:p>
    <w:p w14:paraId="5E821288" w14:textId="77777777" w:rsidR="00A80D4D" w:rsidRPr="00A80D4D" w:rsidRDefault="00A80D4D" w:rsidP="00A80D4D">
      <w:pPr>
        <w:rPr>
          <w:b/>
          <w:bCs/>
        </w:rPr>
      </w:pPr>
      <w:r w:rsidRPr="00A80D4D">
        <w:rPr>
          <w:b/>
          <w:bCs/>
          <w:u w:val="single"/>
        </w:rPr>
        <w:t>Swire Charitable Trust – Supporting Opportunity, Nature &amp; Heritage</w:t>
      </w:r>
    </w:p>
    <w:p w14:paraId="3F0DD40B" w14:textId="77777777" w:rsidR="00A80D4D" w:rsidRPr="00D055D5" w:rsidRDefault="00A80D4D" w:rsidP="00A80D4D">
      <w:pPr>
        <w:numPr>
          <w:ilvl w:val="0"/>
          <w:numId w:val="4"/>
        </w:numPr>
      </w:pPr>
      <w:r w:rsidRPr="00D055D5">
        <w:t>Summary: Grants are available for UK registered charities working to deliver positive and lasting change to UK society under three programme areas: opportunity, nature and heritage.</w:t>
      </w:r>
    </w:p>
    <w:p w14:paraId="108C8A0F" w14:textId="77777777" w:rsidR="00A80D4D" w:rsidRPr="00D055D5" w:rsidRDefault="00A80D4D" w:rsidP="00A80D4D">
      <w:pPr>
        <w:numPr>
          <w:ilvl w:val="0"/>
          <w:numId w:val="4"/>
        </w:numPr>
      </w:pPr>
      <w:r w:rsidRPr="00D055D5">
        <w:t>Deadline: None</w:t>
      </w:r>
    </w:p>
    <w:p w14:paraId="7A990FAD" w14:textId="77777777" w:rsidR="00A80D4D" w:rsidRPr="00D055D5" w:rsidRDefault="00A80D4D" w:rsidP="00A80D4D">
      <w:pPr>
        <w:numPr>
          <w:ilvl w:val="0"/>
          <w:numId w:val="4"/>
        </w:numPr>
      </w:pPr>
      <w:r w:rsidRPr="00D055D5">
        <w:t>Maximum value: None - funding is at the discretion of the Trustees.</w:t>
      </w:r>
    </w:p>
    <w:p w14:paraId="5CFB62D2" w14:textId="77777777" w:rsidR="00A80D4D" w:rsidRPr="00D055D5" w:rsidRDefault="00A80D4D" w:rsidP="00A80D4D">
      <w:pPr>
        <w:numPr>
          <w:ilvl w:val="0"/>
          <w:numId w:val="4"/>
        </w:numPr>
      </w:pPr>
      <w:r w:rsidRPr="00D055D5">
        <w:t>Funding focus: Grants support work under three programme areas:</w:t>
      </w:r>
    </w:p>
    <w:p w14:paraId="330AFF9C" w14:textId="77777777" w:rsidR="00A80D4D" w:rsidRPr="00D055D5" w:rsidRDefault="00A80D4D" w:rsidP="00A80D4D">
      <w:pPr>
        <w:numPr>
          <w:ilvl w:val="1"/>
          <w:numId w:val="4"/>
        </w:numPr>
      </w:pPr>
      <w:r w:rsidRPr="00D055D5">
        <w:lastRenderedPageBreak/>
        <w:t>Opportunity - supporting the most marginalised and disadvantaged</w:t>
      </w:r>
    </w:p>
    <w:p w14:paraId="47FCDE09" w14:textId="77777777" w:rsidR="00A80D4D" w:rsidRPr="00D055D5" w:rsidRDefault="00A80D4D" w:rsidP="00A80D4D">
      <w:pPr>
        <w:numPr>
          <w:ilvl w:val="1"/>
          <w:numId w:val="4"/>
        </w:numPr>
      </w:pPr>
      <w:r w:rsidRPr="00D055D5">
        <w:t>Nature - connecting people to nature and supporting UK biodiversity, and</w:t>
      </w:r>
    </w:p>
    <w:p w14:paraId="4ADEDB5B" w14:textId="77777777" w:rsidR="00A80D4D" w:rsidRPr="00D055D5" w:rsidRDefault="00A80D4D" w:rsidP="00A80D4D">
      <w:pPr>
        <w:numPr>
          <w:ilvl w:val="1"/>
          <w:numId w:val="4"/>
        </w:numPr>
      </w:pPr>
      <w:r w:rsidRPr="00D055D5">
        <w:t>Heritage - heritage-led regeneration and safeguarding endangered skills</w:t>
      </w:r>
    </w:p>
    <w:p w14:paraId="629214F6" w14:textId="77777777" w:rsidR="00A80D4D" w:rsidRPr="00D055D5" w:rsidRDefault="00A80D4D" w:rsidP="00A80D4D">
      <w:pPr>
        <w:numPr>
          <w:ilvl w:val="0"/>
          <w:numId w:val="4"/>
        </w:numPr>
      </w:pPr>
      <w:r w:rsidRPr="00D055D5">
        <w:t>Priority: given to organisations working in disadvantaged areas, engaging marginalised groups, demonstrating clear need and outcomes, strong leadership, financial prudence, and sustainable income approaches.</w:t>
      </w:r>
    </w:p>
    <w:p w14:paraId="193B1895" w14:textId="77777777" w:rsidR="00A80D4D" w:rsidRPr="00D055D5" w:rsidRDefault="00A80D4D" w:rsidP="00A80D4D">
      <w:pPr>
        <w:numPr>
          <w:ilvl w:val="0"/>
          <w:numId w:val="4"/>
        </w:numPr>
      </w:pPr>
      <w:r w:rsidRPr="00D055D5">
        <w:t>Eligible costs: Funding can be restricted or unrestricted and may cover core costs, salaries and capital expenditure, provided projects align with the programme objectives.</w:t>
      </w:r>
    </w:p>
    <w:p w14:paraId="0B2ABF3C" w14:textId="77777777" w:rsidR="00A80D4D" w:rsidRPr="00A80D4D" w:rsidRDefault="00A80D4D" w:rsidP="00A80D4D">
      <w:pPr>
        <w:numPr>
          <w:ilvl w:val="0"/>
          <w:numId w:val="4"/>
        </w:numPr>
        <w:rPr>
          <w:b/>
          <w:bCs/>
        </w:rPr>
      </w:pPr>
      <w:r w:rsidRPr="00D055D5">
        <w:t>Link: </w:t>
      </w:r>
      <w:hyperlink r:id="rId8" w:history="1">
        <w:r w:rsidRPr="00D055D5">
          <w:rPr>
            <w:rStyle w:val="Hyperlink"/>
          </w:rPr>
          <w:t>Swire Charitable Trust</w:t>
        </w:r>
      </w:hyperlink>
    </w:p>
    <w:p w14:paraId="457BF87E" w14:textId="77777777" w:rsidR="00A80D4D" w:rsidRDefault="00A80D4D">
      <w:pPr>
        <w:rPr>
          <w:b/>
          <w:bCs/>
        </w:rPr>
      </w:pPr>
    </w:p>
    <w:p w14:paraId="47562998" w14:textId="77777777" w:rsidR="00A80D4D" w:rsidRPr="00A80D4D" w:rsidRDefault="00A80D4D" w:rsidP="00A80D4D">
      <w:pPr>
        <w:rPr>
          <w:b/>
          <w:bCs/>
        </w:rPr>
      </w:pPr>
      <w:r w:rsidRPr="00A80D4D">
        <w:rPr>
          <w:b/>
          <w:bCs/>
          <w:u w:val="single"/>
        </w:rPr>
        <w:t>Cash for Kids – Holiday Hunger Grants</w:t>
      </w:r>
    </w:p>
    <w:p w14:paraId="4F86927F" w14:textId="77777777" w:rsidR="00A80D4D" w:rsidRPr="00D055D5" w:rsidRDefault="00A80D4D" w:rsidP="00A80D4D">
      <w:pPr>
        <w:numPr>
          <w:ilvl w:val="0"/>
          <w:numId w:val="5"/>
        </w:numPr>
      </w:pPr>
      <w:r w:rsidRPr="00D055D5">
        <w:t>Summary: Grants are available to charities, voluntary and community groups to provide food and activities for disadvantaged children and young people (up to 18) during the school holidays. helping to address holiday hunger, food insecurity and the cost</w:t>
      </w:r>
      <w:r w:rsidRPr="00D055D5">
        <w:noBreakHyphen/>
        <w:t>-of</w:t>
      </w:r>
      <w:r w:rsidRPr="00D055D5">
        <w:noBreakHyphen/>
        <w:t>-living impact. Projects must encourage healthier eating and increased physical activity.</w:t>
      </w:r>
    </w:p>
    <w:p w14:paraId="78AEE9A6" w14:textId="77777777" w:rsidR="00A80D4D" w:rsidRPr="00D055D5" w:rsidRDefault="00A80D4D" w:rsidP="00A80D4D">
      <w:pPr>
        <w:numPr>
          <w:ilvl w:val="0"/>
          <w:numId w:val="5"/>
        </w:numPr>
      </w:pPr>
      <w:r w:rsidRPr="00D055D5">
        <w:t>Value notes:</w:t>
      </w:r>
    </w:p>
    <w:p w14:paraId="69468B80" w14:textId="77777777" w:rsidR="00A80D4D" w:rsidRPr="00D055D5" w:rsidRDefault="00A80D4D" w:rsidP="00A80D4D">
      <w:pPr>
        <w:numPr>
          <w:ilvl w:val="0"/>
          <w:numId w:val="5"/>
        </w:numPr>
      </w:pPr>
      <w:r w:rsidRPr="00D055D5">
        <w:t>No formal minimum or maximum stated</w:t>
      </w:r>
    </w:p>
    <w:p w14:paraId="526293A0" w14:textId="77777777" w:rsidR="00A80D4D" w:rsidRPr="00D055D5" w:rsidRDefault="00A80D4D" w:rsidP="00A80D4D">
      <w:pPr>
        <w:numPr>
          <w:ilvl w:val="0"/>
          <w:numId w:val="5"/>
        </w:numPr>
      </w:pPr>
      <w:r w:rsidRPr="00D055D5">
        <w:t>Typical awards are £1,000–£3,000</w:t>
      </w:r>
    </w:p>
    <w:p w14:paraId="2AC65112" w14:textId="77777777" w:rsidR="00A80D4D" w:rsidRPr="00D055D5" w:rsidRDefault="00A80D4D" w:rsidP="00A80D4D">
      <w:pPr>
        <w:numPr>
          <w:ilvl w:val="0"/>
          <w:numId w:val="5"/>
        </w:numPr>
      </w:pPr>
      <w:r w:rsidRPr="00D055D5">
        <w:t>Match funding is not required</w:t>
      </w:r>
    </w:p>
    <w:p w14:paraId="1520E141" w14:textId="77777777" w:rsidR="00A80D4D" w:rsidRPr="00D055D5" w:rsidRDefault="00A80D4D" w:rsidP="00A80D4D">
      <w:pPr>
        <w:numPr>
          <w:ilvl w:val="0"/>
          <w:numId w:val="5"/>
        </w:numPr>
      </w:pPr>
      <w:r w:rsidRPr="00D055D5">
        <w:t>Who can apply:</w:t>
      </w:r>
    </w:p>
    <w:p w14:paraId="296E398E" w14:textId="77777777" w:rsidR="00A80D4D" w:rsidRPr="00D055D5" w:rsidRDefault="00A80D4D" w:rsidP="00A80D4D">
      <w:pPr>
        <w:numPr>
          <w:ilvl w:val="1"/>
          <w:numId w:val="5"/>
        </w:numPr>
      </w:pPr>
      <w:r w:rsidRPr="00D055D5">
        <w:t>For the current call, applications from East Yorkshire, Yorkshire Coast and Lincolnshire are not accepted.</w:t>
      </w:r>
    </w:p>
    <w:p w14:paraId="04A2C63F" w14:textId="77777777" w:rsidR="00A80D4D" w:rsidRPr="00D055D5" w:rsidRDefault="00A80D4D" w:rsidP="00A80D4D">
      <w:pPr>
        <w:numPr>
          <w:ilvl w:val="1"/>
          <w:numId w:val="5"/>
        </w:numPr>
      </w:pPr>
      <w:r w:rsidRPr="00D055D5">
        <w:t>Registered charities with an annual turnover under £1 million</w:t>
      </w:r>
    </w:p>
    <w:p w14:paraId="739C0133" w14:textId="77777777" w:rsidR="00A80D4D" w:rsidRPr="00D055D5" w:rsidRDefault="00A80D4D" w:rsidP="00A80D4D">
      <w:pPr>
        <w:numPr>
          <w:ilvl w:val="1"/>
          <w:numId w:val="5"/>
        </w:numPr>
      </w:pPr>
      <w:r w:rsidRPr="00D055D5">
        <w:t>Schools</w:t>
      </w:r>
    </w:p>
    <w:p w14:paraId="42E70913" w14:textId="77777777" w:rsidR="00A80D4D" w:rsidRPr="00D055D5" w:rsidRDefault="00A80D4D" w:rsidP="00A80D4D">
      <w:pPr>
        <w:numPr>
          <w:ilvl w:val="1"/>
          <w:numId w:val="5"/>
        </w:numPr>
      </w:pPr>
      <w:r w:rsidRPr="00D055D5">
        <w:t>Community, voluntary, youth or sports groups with a formal governance document</w:t>
      </w:r>
    </w:p>
    <w:p w14:paraId="3453E802" w14:textId="77777777" w:rsidR="00A80D4D" w:rsidRPr="00D055D5" w:rsidRDefault="00A80D4D" w:rsidP="00A80D4D">
      <w:pPr>
        <w:numPr>
          <w:ilvl w:val="0"/>
          <w:numId w:val="5"/>
        </w:numPr>
      </w:pPr>
      <w:r w:rsidRPr="00D055D5">
        <w:t>Eligible expenditure: Funding can support a wide range of project costs, including:</w:t>
      </w:r>
    </w:p>
    <w:p w14:paraId="11F860DB" w14:textId="77777777" w:rsidR="00A80D4D" w:rsidRPr="00D055D5" w:rsidRDefault="00A80D4D" w:rsidP="00A80D4D">
      <w:pPr>
        <w:numPr>
          <w:ilvl w:val="1"/>
          <w:numId w:val="5"/>
        </w:numPr>
      </w:pPr>
      <w:r w:rsidRPr="00D055D5">
        <w:t>Nutritious food linked to activities</w:t>
      </w:r>
    </w:p>
    <w:p w14:paraId="00A87A05" w14:textId="77777777" w:rsidR="00A80D4D" w:rsidRPr="00D055D5" w:rsidRDefault="00A80D4D" w:rsidP="00A80D4D">
      <w:pPr>
        <w:numPr>
          <w:ilvl w:val="1"/>
          <w:numId w:val="5"/>
        </w:numPr>
      </w:pPr>
      <w:r w:rsidRPr="00D055D5">
        <w:t>Activity equipment and resources</w:t>
      </w:r>
    </w:p>
    <w:p w14:paraId="5A5DB7BB" w14:textId="77777777" w:rsidR="00A80D4D" w:rsidRPr="00D055D5" w:rsidRDefault="00A80D4D" w:rsidP="00A80D4D">
      <w:pPr>
        <w:numPr>
          <w:ilvl w:val="1"/>
          <w:numId w:val="5"/>
        </w:numPr>
      </w:pPr>
      <w:r w:rsidRPr="00D055D5">
        <w:t>Entrance fees (e.g. play centres, farms, cinemas)</w:t>
      </w:r>
    </w:p>
    <w:p w14:paraId="585E5753" w14:textId="77777777" w:rsidR="00A80D4D" w:rsidRPr="00D055D5" w:rsidRDefault="00A80D4D" w:rsidP="00A80D4D">
      <w:pPr>
        <w:numPr>
          <w:ilvl w:val="1"/>
          <w:numId w:val="5"/>
        </w:numPr>
      </w:pPr>
      <w:r w:rsidRPr="00D055D5">
        <w:t>Staffing, supervision and activity instructors</w:t>
      </w:r>
    </w:p>
    <w:p w14:paraId="36490104" w14:textId="77777777" w:rsidR="00A80D4D" w:rsidRPr="00D055D5" w:rsidRDefault="00A80D4D" w:rsidP="00A80D4D">
      <w:pPr>
        <w:numPr>
          <w:ilvl w:val="1"/>
          <w:numId w:val="5"/>
        </w:numPr>
      </w:pPr>
      <w:r w:rsidRPr="00D055D5">
        <w:t>Room hire, transport and residential activities where benefits are clear</w:t>
      </w:r>
    </w:p>
    <w:p w14:paraId="29B8C594" w14:textId="77777777" w:rsidR="00A80D4D" w:rsidRPr="00D055D5" w:rsidRDefault="00A80D4D" w:rsidP="00A80D4D">
      <w:pPr>
        <w:numPr>
          <w:ilvl w:val="0"/>
          <w:numId w:val="5"/>
        </w:numPr>
      </w:pPr>
      <w:r w:rsidRPr="00D055D5">
        <w:t>Link: </w:t>
      </w:r>
      <w:hyperlink r:id="rId9" w:history="1">
        <w:r w:rsidRPr="00D055D5">
          <w:rPr>
            <w:rStyle w:val="Hyperlink"/>
          </w:rPr>
          <w:t>Cash for Kids - Holiday Hunger Grants</w:t>
        </w:r>
      </w:hyperlink>
    </w:p>
    <w:p w14:paraId="342802DB" w14:textId="77777777" w:rsidR="00D055D5" w:rsidRPr="00D055D5" w:rsidRDefault="00D055D5" w:rsidP="00D055D5"/>
    <w:p w14:paraId="3080916A" w14:textId="77777777" w:rsidR="00A80D4D" w:rsidRPr="00A80D4D" w:rsidRDefault="00A80D4D" w:rsidP="00A80D4D">
      <w:pPr>
        <w:rPr>
          <w:b/>
          <w:bCs/>
        </w:rPr>
      </w:pPr>
      <w:r w:rsidRPr="00A80D4D">
        <w:rPr>
          <w:b/>
          <w:bCs/>
          <w:u w:val="single"/>
        </w:rPr>
        <w:t>Cash for Kids – Impact Grant</w:t>
      </w:r>
    </w:p>
    <w:p w14:paraId="4F575065" w14:textId="77777777" w:rsidR="00A80D4D" w:rsidRPr="00D055D5" w:rsidRDefault="00A80D4D" w:rsidP="00A80D4D">
      <w:pPr>
        <w:numPr>
          <w:ilvl w:val="0"/>
          <w:numId w:val="6"/>
        </w:numPr>
      </w:pPr>
      <w:r w:rsidRPr="00D055D5">
        <w:t>Summary: Grants to support disadvantaged children and young people (up to and including 18 years old) who are affected by poverty, illness, neglect or have additional support needs.</w:t>
      </w:r>
    </w:p>
    <w:p w14:paraId="63B41811" w14:textId="77777777" w:rsidR="00A80D4D" w:rsidRPr="00D055D5" w:rsidRDefault="00A80D4D" w:rsidP="00A80D4D">
      <w:pPr>
        <w:numPr>
          <w:ilvl w:val="0"/>
          <w:numId w:val="6"/>
        </w:numPr>
      </w:pPr>
      <w:r w:rsidRPr="00D055D5">
        <w:t>Value notes: Typical awards range from £1,000 to £3,000 (</w:t>
      </w:r>
      <w:proofErr w:type="gramStart"/>
      <w:r w:rsidRPr="00D055D5">
        <w:t>more or less may</w:t>
      </w:r>
      <w:proofErr w:type="gramEnd"/>
      <w:r w:rsidRPr="00D055D5">
        <w:t xml:space="preserve"> be considered). Specific limits apply, including:</w:t>
      </w:r>
    </w:p>
    <w:p w14:paraId="0F0C3B2A" w14:textId="77777777" w:rsidR="00A80D4D" w:rsidRPr="00D055D5" w:rsidRDefault="00A80D4D" w:rsidP="00A80D4D">
      <w:pPr>
        <w:numPr>
          <w:ilvl w:val="1"/>
          <w:numId w:val="6"/>
        </w:numPr>
      </w:pPr>
      <w:r w:rsidRPr="00D055D5">
        <w:t>Clothing: up to £100 per child</w:t>
      </w:r>
    </w:p>
    <w:p w14:paraId="63467ED1" w14:textId="77777777" w:rsidR="00A80D4D" w:rsidRPr="00D055D5" w:rsidRDefault="00A80D4D" w:rsidP="00A80D4D">
      <w:pPr>
        <w:numPr>
          <w:ilvl w:val="1"/>
          <w:numId w:val="6"/>
        </w:numPr>
      </w:pPr>
      <w:r w:rsidRPr="00D055D5">
        <w:t>Laptops/tablets: up to £400 per child</w:t>
      </w:r>
    </w:p>
    <w:p w14:paraId="227BF97C" w14:textId="77777777" w:rsidR="00A80D4D" w:rsidRPr="00D055D5" w:rsidRDefault="00A80D4D" w:rsidP="00A80D4D">
      <w:pPr>
        <w:numPr>
          <w:ilvl w:val="1"/>
          <w:numId w:val="6"/>
        </w:numPr>
      </w:pPr>
      <w:r w:rsidRPr="00D055D5">
        <w:t>Therapy: up to six months’ sessions</w:t>
      </w:r>
    </w:p>
    <w:p w14:paraId="091ED08F" w14:textId="77777777" w:rsidR="00A80D4D" w:rsidRPr="00D055D5" w:rsidRDefault="00A80D4D" w:rsidP="00A80D4D">
      <w:pPr>
        <w:numPr>
          <w:ilvl w:val="1"/>
          <w:numId w:val="6"/>
        </w:numPr>
      </w:pPr>
      <w:r w:rsidRPr="00D055D5">
        <w:t>White goods: up to £400 per household</w:t>
      </w:r>
    </w:p>
    <w:p w14:paraId="7E33AE80" w14:textId="77777777" w:rsidR="00A80D4D" w:rsidRPr="00D055D5" w:rsidRDefault="00A80D4D" w:rsidP="00A80D4D">
      <w:pPr>
        <w:numPr>
          <w:ilvl w:val="0"/>
          <w:numId w:val="6"/>
        </w:numPr>
      </w:pPr>
      <w:r w:rsidRPr="00D055D5">
        <w:t>Funding Themes: Supports projects aligned to:</w:t>
      </w:r>
    </w:p>
    <w:p w14:paraId="1FBA5951" w14:textId="77777777" w:rsidR="00A80D4D" w:rsidRPr="00D055D5" w:rsidRDefault="00A80D4D" w:rsidP="00A80D4D">
      <w:pPr>
        <w:numPr>
          <w:ilvl w:val="1"/>
          <w:numId w:val="6"/>
        </w:numPr>
      </w:pPr>
      <w:r w:rsidRPr="00D055D5">
        <w:lastRenderedPageBreak/>
        <w:t>Poverty</w:t>
      </w:r>
    </w:p>
    <w:p w14:paraId="4B0132CB" w14:textId="77777777" w:rsidR="00A80D4D" w:rsidRPr="00D055D5" w:rsidRDefault="00A80D4D" w:rsidP="00A80D4D">
      <w:pPr>
        <w:numPr>
          <w:ilvl w:val="1"/>
          <w:numId w:val="6"/>
        </w:numPr>
      </w:pPr>
      <w:r w:rsidRPr="00D055D5">
        <w:t>Mental health and wellbeing</w:t>
      </w:r>
    </w:p>
    <w:p w14:paraId="080682B2" w14:textId="77777777" w:rsidR="00A80D4D" w:rsidRPr="00D055D5" w:rsidRDefault="00A80D4D" w:rsidP="00A80D4D">
      <w:pPr>
        <w:numPr>
          <w:ilvl w:val="1"/>
          <w:numId w:val="6"/>
        </w:numPr>
      </w:pPr>
      <w:r w:rsidRPr="00D055D5">
        <w:t>Sport and physical wellbeing</w:t>
      </w:r>
    </w:p>
    <w:p w14:paraId="7CD09E2F" w14:textId="77777777" w:rsidR="00A80D4D" w:rsidRPr="00D055D5" w:rsidRDefault="00A80D4D" w:rsidP="00A80D4D">
      <w:pPr>
        <w:numPr>
          <w:ilvl w:val="1"/>
          <w:numId w:val="6"/>
        </w:numPr>
      </w:pPr>
      <w:r w:rsidRPr="00D055D5">
        <w:t>Disability or life-limiting illness</w:t>
      </w:r>
    </w:p>
    <w:p w14:paraId="6A5161C4" w14:textId="77777777" w:rsidR="00A80D4D" w:rsidRPr="00D055D5" w:rsidRDefault="00A80D4D" w:rsidP="00A80D4D">
      <w:pPr>
        <w:numPr>
          <w:ilvl w:val="1"/>
          <w:numId w:val="6"/>
        </w:numPr>
      </w:pPr>
      <w:r w:rsidRPr="00D055D5">
        <w:t>Education and essential skills</w:t>
      </w:r>
    </w:p>
    <w:p w14:paraId="4F207D3C" w14:textId="77777777" w:rsidR="00A80D4D" w:rsidRPr="00D055D5" w:rsidRDefault="00A80D4D" w:rsidP="00A80D4D">
      <w:pPr>
        <w:numPr>
          <w:ilvl w:val="1"/>
          <w:numId w:val="6"/>
        </w:numPr>
      </w:pPr>
      <w:r w:rsidRPr="00D055D5">
        <w:t>Diversity and inclusion</w:t>
      </w:r>
    </w:p>
    <w:p w14:paraId="2C714941" w14:textId="77777777" w:rsidR="00A80D4D" w:rsidRPr="00D055D5" w:rsidRDefault="00A80D4D" w:rsidP="00A80D4D">
      <w:pPr>
        <w:numPr>
          <w:ilvl w:val="0"/>
          <w:numId w:val="6"/>
        </w:numPr>
      </w:pPr>
      <w:r w:rsidRPr="00D055D5">
        <w:t>Who Can Apply:</w:t>
      </w:r>
    </w:p>
    <w:p w14:paraId="11141004" w14:textId="77777777" w:rsidR="00A80D4D" w:rsidRPr="00D055D5" w:rsidRDefault="00A80D4D" w:rsidP="00A80D4D">
      <w:pPr>
        <w:numPr>
          <w:ilvl w:val="1"/>
          <w:numId w:val="6"/>
        </w:numPr>
      </w:pPr>
      <w:r w:rsidRPr="00D055D5">
        <w:t>Open to registered charities (turnover under £1m), schools, community organisations and grassroots groups.</w:t>
      </w:r>
    </w:p>
    <w:p w14:paraId="49B73548" w14:textId="77777777" w:rsidR="00A80D4D" w:rsidRPr="00D055D5" w:rsidRDefault="00A80D4D" w:rsidP="00A80D4D">
      <w:pPr>
        <w:numPr>
          <w:ilvl w:val="1"/>
          <w:numId w:val="6"/>
        </w:numPr>
      </w:pPr>
      <w:r w:rsidRPr="00D055D5">
        <w:t>Applications are currently accepted from most UK areas except East Yorkshire, Yorkshire Coast and Lincolnshire.</w:t>
      </w:r>
    </w:p>
    <w:p w14:paraId="1483DE1B" w14:textId="77777777" w:rsidR="00A80D4D" w:rsidRPr="00D055D5" w:rsidRDefault="00A80D4D" w:rsidP="00A80D4D">
      <w:pPr>
        <w:numPr>
          <w:ilvl w:val="0"/>
          <w:numId w:val="6"/>
        </w:numPr>
      </w:pPr>
      <w:r w:rsidRPr="00D055D5">
        <w:t>Eligible Expenditure</w:t>
      </w:r>
    </w:p>
    <w:p w14:paraId="21EC6835" w14:textId="77777777" w:rsidR="00A80D4D" w:rsidRPr="00D055D5" w:rsidRDefault="00A80D4D" w:rsidP="00A80D4D">
      <w:pPr>
        <w:numPr>
          <w:ilvl w:val="1"/>
          <w:numId w:val="6"/>
        </w:numPr>
      </w:pPr>
      <w:r w:rsidRPr="00D055D5">
        <w:t>Supports a wide range of costs including essential household items, school uniforms, educational materials, therapy and counselling, sports and play equipment, specialist disability equipment, holiday hunger provision, before/after school clubs, and inclusive projects.</w:t>
      </w:r>
    </w:p>
    <w:p w14:paraId="05668E27" w14:textId="77777777" w:rsidR="00A80D4D" w:rsidRPr="00A80D4D" w:rsidRDefault="00A80D4D" w:rsidP="00A80D4D">
      <w:pPr>
        <w:numPr>
          <w:ilvl w:val="0"/>
          <w:numId w:val="6"/>
        </w:numPr>
        <w:rPr>
          <w:b/>
          <w:bCs/>
        </w:rPr>
      </w:pPr>
      <w:r w:rsidRPr="00D055D5">
        <w:t>Link: </w:t>
      </w:r>
      <w:hyperlink r:id="rId10" w:history="1">
        <w:r w:rsidRPr="00D055D5">
          <w:rPr>
            <w:rStyle w:val="Hyperlink"/>
          </w:rPr>
          <w:t>Cash for Kids – Impact Grant</w:t>
        </w:r>
      </w:hyperlink>
    </w:p>
    <w:p w14:paraId="109A7224" w14:textId="77777777" w:rsidR="00A80D4D" w:rsidRDefault="00A80D4D">
      <w:pPr>
        <w:rPr>
          <w:b/>
          <w:bCs/>
        </w:rPr>
      </w:pPr>
    </w:p>
    <w:p w14:paraId="63C1BE78" w14:textId="77777777" w:rsidR="00A80D4D" w:rsidRPr="00A80D4D" w:rsidRDefault="00A80D4D" w:rsidP="00A80D4D">
      <w:pPr>
        <w:rPr>
          <w:b/>
          <w:bCs/>
        </w:rPr>
      </w:pPr>
      <w:r w:rsidRPr="00A80D4D">
        <w:rPr>
          <w:b/>
          <w:bCs/>
          <w:u w:val="single"/>
        </w:rPr>
        <w:t>W.G. Edwards Charitable Foundation - Grants to improve the quality of life for over-65s</w:t>
      </w:r>
    </w:p>
    <w:p w14:paraId="1AB4E8D9" w14:textId="77777777" w:rsidR="00A80D4D" w:rsidRPr="00D055D5" w:rsidRDefault="00A80D4D" w:rsidP="00A80D4D">
      <w:pPr>
        <w:numPr>
          <w:ilvl w:val="0"/>
          <w:numId w:val="7"/>
        </w:numPr>
      </w:pPr>
      <w:r w:rsidRPr="00D055D5">
        <w:t>Summary: Grants are available for UK-registered charities that improve the quality of life for people aged over 65. The foundation prioritises charities supporting older people’s physical and mental wellbeing, and those working in deprived areas.</w:t>
      </w:r>
    </w:p>
    <w:p w14:paraId="29558BD9" w14:textId="77777777" w:rsidR="00A80D4D" w:rsidRPr="00D055D5" w:rsidRDefault="00A80D4D" w:rsidP="00A80D4D">
      <w:pPr>
        <w:numPr>
          <w:ilvl w:val="0"/>
          <w:numId w:val="7"/>
        </w:numPr>
      </w:pPr>
      <w:r w:rsidRPr="00D055D5">
        <w:t>Application window: 1-5 June 2026</w:t>
      </w:r>
    </w:p>
    <w:p w14:paraId="51E2D474" w14:textId="77777777" w:rsidR="00A80D4D" w:rsidRPr="00D055D5" w:rsidRDefault="00A80D4D" w:rsidP="00A80D4D">
      <w:pPr>
        <w:numPr>
          <w:ilvl w:val="0"/>
          <w:numId w:val="7"/>
        </w:numPr>
      </w:pPr>
      <w:r w:rsidRPr="00D055D5">
        <w:t>Maximum value: £1,500</w:t>
      </w:r>
    </w:p>
    <w:p w14:paraId="05FD5111" w14:textId="77777777" w:rsidR="00A80D4D" w:rsidRPr="00D055D5" w:rsidRDefault="00A80D4D" w:rsidP="00A80D4D">
      <w:pPr>
        <w:numPr>
          <w:ilvl w:val="0"/>
          <w:numId w:val="7"/>
        </w:numPr>
      </w:pPr>
      <w:r w:rsidRPr="00D055D5">
        <w:t>What the Fund Supports: Charities must work in at least one of these areas:</w:t>
      </w:r>
    </w:p>
    <w:p w14:paraId="621BB45E" w14:textId="77777777" w:rsidR="00A80D4D" w:rsidRPr="00D055D5" w:rsidRDefault="00A80D4D" w:rsidP="00A80D4D">
      <w:pPr>
        <w:numPr>
          <w:ilvl w:val="1"/>
          <w:numId w:val="7"/>
        </w:numPr>
      </w:pPr>
      <w:r w:rsidRPr="00D055D5">
        <w:t>Health and Welfare</w:t>
      </w:r>
    </w:p>
    <w:p w14:paraId="5BE36705" w14:textId="77777777" w:rsidR="00A80D4D" w:rsidRPr="00D055D5" w:rsidRDefault="00A80D4D" w:rsidP="00A80D4D">
      <w:pPr>
        <w:numPr>
          <w:ilvl w:val="1"/>
          <w:numId w:val="7"/>
        </w:numPr>
      </w:pPr>
      <w:r w:rsidRPr="00D055D5">
        <w:t>Refurbishment of residential care housing.</w:t>
      </w:r>
    </w:p>
    <w:p w14:paraId="3DF401BC" w14:textId="77777777" w:rsidR="00A80D4D" w:rsidRPr="00D055D5" w:rsidRDefault="00A80D4D" w:rsidP="00A80D4D">
      <w:pPr>
        <w:numPr>
          <w:ilvl w:val="1"/>
          <w:numId w:val="7"/>
        </w:numPr>
      </w:pPr>
      <w:r w:rsidRPr="00D055D5">
        <w:t>Building projects nearing completion.</w:t>
      </w:r>
    </w:p>
    <w:p w14:paraId="54F357BF" w14:textId="77777777" w:rsidR="00A80D4D" w:rsidRPr="00D055D5" w:rsidRDefault="00A80D4D" w:rsidP="00A80D4D">
      <w:pPr>
        <w:numPr>
          <w:ilvl w:val="1"/>
          <w:numId w:val="7"/>
        </w:numPr>
      </w:pPr>
      <w:r w:rsidRPr="00D055D5">
        <w:t>Equipment and furniture that enhance care and quality of life.</w:t>
      </w:r>
    </w:p>
    <w:p w14:paraId="167A1B0C" w14:textId="77777777" w:rsidR="00A80D4D" w:rsidRPr="00D055D5" w:rsidRDefault="00A80D4D" w:rsidP="00A80D4D">
      <w:pPr>
        <w:numPr>
          <w:ilvl w:val="1"/>
          <w:numId w:val="7"/>
        </w:numPr>
      </w:pPr>
      <w:r w:rsidRPr="00D055D5">
        <w:t>Community and Innovation</w:t>
      </w:r>
    </w:p>
    <w:p w14:paraId="656C5AF9" w14:textId="77777777" w:rsidR="00A80D4D" w:rsidRPr="00D055D5" w:rsidRDefault="00A80D4D" w:rsidP="00A80D4D">
      <w:pPr>
        <w:numPr>
          <w:ilvl w:val="1"/>
          <w:numId w:val="7"/>
        </w:numPr>
      </w:pPr>
      <w:r w:rsidRPr="00D055D5">
        <w:t>Exercise classes, lunch clubs, day trips, horticultural therapy.</w:t>
      </w:r>
    </w:p>
    <w:p w14:paraId="08EAE478" w14:textId="77777777" w:rsidR="00A80D4D" w:rsidRPr="00D055D5" w:rsidRDefault="00A80D4D" w:rsidP="00A80D4D">
      <w:pPr>
        <w:numPr>
          <w:ilvl w:val="1"/>
          <w:numId w:val="7"/>
        </w:numPr>
      </w:pPr>
      <w:r w:rsidRPr="00D055D5">
        <w:t>Technology projects benefiting older people.</w:t>
      </w:r>
    </w:p>
    <w:p w14:paraId="364B7330" w14:textId="77777777" w:rsidR="00A80D4D" w:rsidRPr="00D055D5" w:rsidRDefault="00A80D4D" w:rsidP="00A80D4D">
      <w:pPr>
        <w:numPr>
          <w:ilvl w:val="0"/>
          <w:numId w:val="7"/>
        </w:numPr>
      </w:pPr>
      <w:r w:rsidRPr="00D055D5">
        <w:t>Eligible Expenditure:</w:t>
      </w:r>
    </w:p>
    <w:p w14:paraId="078EB6A2" w14:textId="77777777" w:rsidR="00A80D4D" w:rsidRPr="00D055D5" w:rsidRDefault="00A80D4D" w:rsidP="00A80D4D">
      <w:pPr>
        <w:numPr>
          <w:ilvl w:val="1"/>
          <w:numId w:val="7"/>
        </w:numPr>
      </w:pPr>
      <w:r w:rsidRPr="00D055D5">
        <w:t>Refurbishment.</w:t>
      </w:r>
    </w:p>
    <w:p w14:paraId="09010F31" w14:textId="77777777" w:rsidR="00A80D4D" w:rsidRPr="00D055D5" w:rsidRDefault="00A80D4D" w:rsidP="00A80D4D">
      <w:pPr>
        <w:numPr>
          <w:ilvl w:val="1"/>
          <w:numId w:val="7"/>
        </w:numPr>
      </w:pPr>
      <w:r w:rsidRPr="00D055D5">
        <w:t>Equipment and furniture.</w:t>
      </w:r>
    </w:p>
    <w:p w14:paraId="08B06FF8" w14:textId="77777777" w:rsidR="00A80D4D" w:rsidRPr="00D055D5" w:rsidRDefault="00A80D4D" w:rsidP="00A80D4D">
      <w:pPr>
        <w:numPr>
          <w:ilvl w:val="1"/>
          <w:numId w:val="7"/>
        </w:numPr>
      </w:pPr>
      <w:r w:rsidRPr="00D055D5">
        <w:t>Community wellbeing schemes (exercise classes, lunch clubs, gardening projects).</w:t>
      </w:r>
    </w:p>
    <w:p w14:paraId="73C4342A" w14:textId="77777777" w:rsidR="00A80D4D" w:rsidRPr="00D055D5" w:rsidRDefault="00A80D4D" w:rsidP="00A80D4D">
      <w:pPr>
        <w:numPr>
          <w:ilvl w:val="0"/>
          <w:numId w:val="7"/>
        </w:numPr>
      </w:pPr>
      <w:r w:rsidRPr="00D055D5">
        <w:t>Link: </w:t>
      </w:r>
      <w:hyperlink r:id="rId11" w:tgtFrame="_blank" w:history="1">
        <w:r w:rsidRPr="00D055D5">
          <w:rPr>
            <w:rStyle w:val="Hyperlink"/>
          </w:rPr>
          <w:t>W.G. Edwards Charitable Foundation</w:t>
        </w:r>
      </w:hyperlink>
    </w:p>
    <w:p w14:paraId="3DE760FE" w14:textId="77777777" w:rsidR="00D055D5" w:rsidRPr="00A80D4D" w:rsidRDefault="00D055D5" w:rsidP="00D055D5">
      <w:pPr>
        <w:rPr>
          <w:b/>
          <w:bCs/>
        </w:rPr>
      </w:pPr>
    </w:p>
    <w:p w14:paraId="49121C81" w14:textId="77777777" w:rsidR="00A80D4D" w:rsidRPr="00A80D4D" w:rsidRDefault="00A80D4D" w:rsidP="00A80D4D">
      <w:pPr>
        <w:rPr>
          <w:b/>
          <w:bCs/>
        </w:rPr>
      </w:pPr>
      <w:r w:rsidRPr="00A80D4D">
        <w:rPr>
          <w:b/>
          <w:bCs/>
          <w:u w:val="single"/>
        </w:rPr>
        <w:t>Funding for IT-based charitable projects</w:t>
      </w:r>
    </w:p>
    <w:p w14:paraId="56DC5468" w14:textId="77777777" w:rsidR="00A80D4D" w:rsidRPr="00D055D5" w:rsidRDefault="00A80D4D" w:rsidP="00A80D4D">
      <w:pPr>
        <w:numPr>
          <w:ilvl w:val="0"/>
          <w:numId w:val="8"/>
        </w:numPr>
      </w:pPr>
      <w:r w:rsidRPr="00D055D5">
        <w:t>Summary: WCIT Charity provides grants for IT-based projects focused on education, inclusion, support for charities, and improving public understanding of technology.</w:t>
      </w:r>
    </w:p>
    <w:p w14:paraId="5D9F07ED" w14:textId="77777777" w:rsidR="00A80D4D" w:rsidRPr="00D055D5" w:rsidRDefault="00A80D4D" w:rsidP="00A80D4D">
      <w:pPr>
        <w:numPr>
          <w:ilvl w:val="0"/>
          <w:numId w:val="8"/>
        </w:numPr>
      </w:pPr>
      <w:r w:rsidRPr="00D055D5">
        <w:t>Deadline: 14 August 2026</w:t>
      </w:r>
    </w:p>
    <w:p w14:paraId="38FFE963" w14:textId="77777777" w:rsidR="00A80D4D" w:rsidRPr="00D055D5" w:rsidRDefault="00A80D4D" w:rsidP="00A80D4D">
      <w:pPr>
        <w:numPr>
          <w:ilvl w:val="0"/>
          <w:numId w:val="8"/>
        </w:numPr>
      </w:pPr>
      <w:r w:rsidRPr="00D055D5">
        <w:t>Maximum value: £15,000 (with higher amounts in exceptional cases)</w:t>
      </w:r>
    </w:p>
    <w:p w14:paraId="4CA95015" w14:textId="77777777" w:rsidR="00A80D4D" w:rsidRPr="00D055D5" w:rsidRDefault="00A80D4D" w:rsidP="00A80D4D">
      <w:pPr>
        <w:numPr>
          <w:ilvl w:val="0"/>
          <w:numId w:val="8"/>
        </w:numPr>
      </w:pPr>
      <w:r w:rsidRPr="00D055D5">
        <w:t>Eligibility</w:t>
      </w:r>
    </w:p>
    <w:p w14:paraId="16721CA8" w14:textId="77777777" w:rsidR="00A80D4D" w:rsidRPr="00D055D5" w:rsidRDefault="00A80D4D" w:rsidP="00A80D4D">
      <w:pPr>
        <w:numPr>
          <w:ilvl w:val="1"/>
          <w:numId w:val="8"/>
        </w:numPr>
      </w:pPr>
      <w:r w:rsidRPr="00D055D5">
        <w:t>Open to registered charities and not-for-profit organisations (e.g. CICs).</w:t>
      </w:r>
    </w:p>
    <w:p w14:paraId="32C22981" w14:textId="77777777" w:rsidR="00A80D4D" w:rsidRPr="00D055D5" w:rsidRDefault="00A80D4D" w:rsidP="00A80D4D">
      <w:pPr>
        <w:numPr>
          <w:ilvl w:val="1"/>
          <w:numId w:val="8"/>
        </w:numPr>
      </w:pPr>
      <w:r w:rsidRPr="00D055D5">
        <w:t>Applicants must submit key governance and financial documents.</w:t>
      </w:r>
    </w:p>
    <w:p w14:paraId="5DBF16D9" w14:textId="77777777" w:rsidR="00A80D4D" w:rsidRPr="00D055D5" w:rsidRDefault="00A80D4D" w:rsidP="00A80D4D">
      <w:pPr>
        <w:numPr>
          <w:ilvl w:val="0"/>
          <w:numId w:val="8"/>
        </w:numPr>
      </w:pPr>
      <w:r w:rsidRPr="00D055D5">
        <w:lastRenderedPageBreak/>
        <w:t>What the fund supports</w:t>
      </w:r>
    </w:p>
    <w:p w14:paraId="06DC6CA2" w14:textId="77777777" w:rsidR="00A80D4D" w:rsidRPr="00D055D5" w:rsidRDefault="00A80D4D" w:rsidP="00A80D4D">
      <w:pPr>
        <w:numPr>
          <w:ilvl w:val="1"/>
          <w:numId w:val="8"/>
        </w:numPr>
      </w:pPr>
      <w:r w:rsidRPr="00D055D5">
        <w:t>Innovative IT-related projects such as digital services, apps, AI, analytics, accessibility tools, and training.</w:t>
      </w:r>
    </w:p>
    <w:p w14:paraId="5140489C" w14:textId="77777777" w:rsidR="00A80D4D" w:rsidRPr="00D055D5" w:rsidRDefault="00A80D4D" w:rsidP="00A80D4D">
      <w:pPr>
        <w:numPr>
          <w:ilvl w:val="1"/>
          <w:numId w:val="8"/>
        </w:numPr>
      </w:pPr>
      <w:r w:rsidRPr="00D055D5">
        <w:t>Projects must be innovative, scalable, and sustainable.</w:t>
      </w:r>
    </w:p>
    <w:p w14:paraId="2A2E66A2" w14:textId="77777777" w:rsidR="00A80D4D" w:rsidRPr="00D055D5" w:rsidRDefault="00A80D4D" w:rsidP="00A80D4D">
      <w:pPr>
        <w:numPr>
          <w:ilvl w:val="0"/>
          <w:numId w:val="8"/>
        </w:numPr>
      </w:pPr>
      <w:r w:rsidRPr="00D055D5">
        <w:t>Link: </w:t>
      </w:r>
      <w:hyperlink r:id="rId12" w:history="1">
        <w:r w:rsidRPr="00D055D5">
          <w:rPr>
            <w:rStyle w:val="Hyperlink"/>
          </w:rPr>
          <w:t>WCIT Charity</w:t>
        </w:r>
      </w:hyperlink>
    </w:p>
    <w:p w14:paraId="518FB92B" w14:textId="77777777" w:rsidR="00A80D4D" w:rsidRPr="00D055D5" w:rsidRDefault="00A80D4D"/>
    <w:p w14:paraId="27BBDEA5" w14:textId="77777777" w:rsidR="00A80D4D" w:rsidRDefault="00A80D4D">
      <w:pPr>
        <w:rPr>
          <w:b/>
          <w:bCs/>
        </w:rPr>
      </w:pPr>
    </w:p>
    <w:p w14:paraId="47E9BCED" w14:textId="77777777" w:rsidR="00A80D4D" w:rsidRPr="00A80D4D" w:rsidRDefault="00A80D4D" w:rsidP="00A80D4D">
      <w:pPr>
        <w:rPr>
          <w:b/>
          <w:bCs/>
        </w:rPr>
      </w:pPr>
      <w:bookmarkStart w:id="1" w:name="_Toc230271387"/>
      <w:r w:rsidRPr="00A80D4D">
        <w:rPr>
          <w:b/>
          <w:bCs/>
        </w:rPr>
        <w:t>Cellnex Community Fund</w:t>
      </w:r>
      <w:bookmarkEnd w:id="1"/>
    </w:p>
    <w:p w14:paraId="6D01B4F3" w14:textId="77777777" w:rsidR="00A80D4D" w:rsidRPr="00D055D5" w:rsidRDefault="00A80D4D" w:rsidP="00A80D4D">
      <w:pPr>
        <w:numPr>
          <w:ilvl w:val="0"/>
          <w:numId w:val="9"/>
        </w:numPr>
      </w:pPr>
      <w:r w:rsidRPr="00D055D5">
        <w:t>Summary: Supports community projects that strengthen communities, improve local environments, and increase digital and technological inclusion.</w:t>
      </w:r>
    </w:p>
    <w:p w14:paraId="7587D1D9" w14:textId="77777777" w:rsidR="00A80D4D" w:rsidRPr="00D055D5" w:rsidRDefault="00A80D4D" w:rsidP="00A80D4D">
      <w:pPr>
        <w:numPr>
          <w:ilvl w:val="0"/>
          <w:numId w:val="9"/>
        </w:numPr>
      </w:pPr>
      <w:r w:rsidRPr="00D055D5">
        <w:t>Maximum value: £5,000</w:t>
      </w:r>
    </w:p>
    <w:p w14:paraId="768A7088" w14:textId="77777777" w:rsidR="00A80D4D" w:rsidRPr="00D055D5" w:rsidRDefault="00A80D4D" w:rsidP="00A80D4D">
      <w:pPr>
        <w:numPr>
          <w:ilvl w:val="0"/>
          <w:numId w:val="9"/>
        </w:numPr>
      </w:pPr>
      <w:r w:rsidRPr="00D055D5">
        <w:t>Eligibility: Registered charities, Charitable incorporated organisations (CIOs), other not-for-profit organisations.</w:t>
      </w:r>
    </w:p>
    <w:p w14:paraId="380C179B" w14:textId="77777777" w:rsidR="00A80D4D" w:rsidRPr="00D055D5" w:rsidRDefault="00A80D4D" w:rsidP="00A80D4D">
      <w:pPr>
        <w:numPr>
          <w:ilvl w:val="0"/>
          <w:numId w:val="9"/>
        </w:numPr>
      </w:pPr>
      <w:r w:rsidRPr="00D055D5">
        <w:t>What funding supports: Projects falling into one or more of these themes:</w:t>
      </w:r>
    </w:p>
    <w:p w14:paraId="42F25513" w14:textId="77777777" w:rsidR="00A80D4D" w:rsidRPr="00D055D5" w:rsidRDefault="00A80D4D" w:rsidP="00A80D4D">
      <w:pPr>
        <w:numPr>
          <w:ilvl w:val="1"/>
          <w:numId w:val="9"/>
        </w:numPr>
      </w:pPr>
      <w:r w:rsidRPr="00D055D5">
        <w:t>Digital inclusion and skills</w:t>
      </w:r>
    </w:p>
    <w:p w14:paraId="65B6837B" w14:textId="77777777" w:rsidR="00A80D4D" w:rsidRPr="00D055D5" w:rsidRDefault="00A80D4D" w:rsidP="00A80D4D">
      <w:pPr>
        <w:numPr>
          <w:ilvl w:val="1"/>
          <w:numId w:val="9"/>
        </w:numPr>
      </w:pPr>
      <w:r w:rsidRPr="00D055D5">
        <w:t>Circular economy (waste reduction, reuse, sustainability)</w:t>
      </w:r>
    </w:p>
    <w:p w14:paraId="25DEEDC3" w14:textId="77777777" w:rsidR="00A80D4D" w:rsidRPr="00D055D5" w:rsidRDefault="00A80D4D" w:rsidP="00A80D4D">
      <w:pPr>
        <w:numPr>
          <w:ilvl w:val="1"/>
          <w:numId w:val="9"/>
        </w:numPr>
      </w:pPr>
      <w:r w:rsidRPr="00D055D5">
        <w:t>Biodiversity and conservation</w:t>
      </w:r>
    </w:p>
    <w:p w14:paraId="745410C7" w14:textId="77777777" w:rsidR="00A80D4D" w:rsidRPr="00D055D5" w:rsidRDefault="00A80D4D" w:rsidP="00A80D4D">
      <w:pPr>
        <w:numPr>
          <w:ilvl w:val="1"/>
          <w:numId w:val="9"/>
        </w:numPr>
      </w:pPr>
      <w:r w:rsidRPr="00D055D5">
        <w:t>AI and education / STEM awareness</w:t>
      </w:r>
    </w:p>
    <w:p w14:paraId="5814924F" w14:textId="77777777" w:rsidR="00A80D4D" w:rsidRPr="00D055D5" w:rsidRDefault="00A80D4D" w:rsidP="00A80D4D">
      <w:pPr>
        <w:numPr>
          <w:ilvl w:val="0"/>
          <w:numId w:val="9"/>
        </w:numPr>
      </w:pPr>
      <w:r w:rsidRPr="00D055D5">
        <w:t>Link: </w:t>
      </w:r>
      <w:hyperlink r:id="rId13" w:history="1">
        <w:r w:rsidRPr="00D055D5">
          <w:rPr>
            <w:rStyle w:val="Hyperlink"/>
          </w:rPr>
          <w:t>Cellnex Community Fund</w:t>
        </w:r>
      </w:hyperlink>
    </w:p>
    <w:p w14:paraId="1843C74C" w14:textId="77777777" w:rsidR="00D055D5" w:rsidRPr="00D055D5" w:rsidRDefault="00D055D5" w:rsidP="00D055D5"/>
    <w:p w14:paraId="283DCFD2" w14:textId="77777777" w:rsidR="00A80D4D" w:rsidRPr="00A80D4D" w:rsidRDefault="00A80D4D" w:rsidP="00A80D4D">
      <w:pPr>
        <w:rPr>
          <w:b/>
          <w:bCs/>
        </w:rPr>
      </w:pPr>
      <w:bookmarkStart w:id="2" w:name="_Toc230271388"/>
      <w:r w:rsidRPr="00A80D4D">
        <w:rPr>
          <w:b/>
          <w:bCs/>
        </w:rPr>
        <w:t>Funding for Historic Church Interiors and Churchyard Structures in England</w:t>
      </w:r>
      <w:bookmarkEnd w:id="2"/>
    </w:p>
    <w:p w14:paraId="665A6D13" w14:textId="77777777" w:rsidR="00A80D4D" w:rsidRPr="00D055D5" w:rsidRDefault="00A80D4D" w:rsidP="00A80D4D">
      <w:pPr>
        <w:numPr>
          <w:ilvl w:val="0"/>
          <w:numId w:val="10"/>
        </w:numPr>
      </w:pPr>
      <w:r w:rsidRPr="00D055D5">
        <w:t>Summary: </w:t>
      </w:r>
      <w:proofErr w:type="spellStart"/>
      <w:r w:rsidRPr="00D055D5">
        <w:t>ChurchCare</w:t>
      </w:r>
      <w:proofErr w:type="spellEnd"/>
      <w:r w:rsidRPr="00D055D5">
        <w:t xml:space="preserve"> works in partnership with various grant-giving organisations to provide funding to ensure that conservation projects in Anglican churches across England are carried out to a high standard.</w:t>
      </w:r>
    </w:p>
    <w:p w14:paraId="36175E2D" w14:textId="77777777" w:rsidR="00A80D4D" w:rsidRPr="00D055D5" w:rsidRDefault="00A80D4D" w:rsidP="00A80D4D">
      <w:pPr>
        <w:numPr>
          <w:ilvl w:val="0"/>
          <w:numId w:val="10"/>
        </w:numPr>
      </w:pPr>
      <w:r w:rsidRPr="00D055D5">
        <w:t>Deadline: 26 October 2026 in most cases</w:t>
      </w:r>
    </w:p>
    <w:p w14:paraId="3984A9E2" w14:textId="77777777" w:rsidR="00A80D4D" w:rsidRPr="00D055D5" w:rsidRDefault="00A80D4D" w:rsidP="00A80D4D">
      <w:pPr>
        <w:numPr>
          <w:ilvl w:val="0"/>
          <w:numId w:val="10"/>
        </w:numPr>
      </w:pPr>
      <w:r w:rsidRPr="00D055D5">
        <w:t>Maximum value: £10,000, except for Grants for Church Plate (no set value)</w:t>
      </w:r>
    </w:p>
    <w:p w14:paraId="31760C28" w14:textId="77777777" w:rsidR="00A80D4D" w:rsidRPr="00D055D5" w:rsidRDefault="00A80D4D" w:rsidP="00A80D4D">
      <w:pPr>
        <w:numPr>
          <w:ilvl w:val="0"/>
          <w:numId w:val="10"/>
        </w:numPr>
      </w:pPr>
      <w:r w:rsidRPr="00D055D5">
        <w:t>Grants available: Anglian parish churches in England can apply for the following grants which are now open for application:</w:t>
      </w:r>
    </w:p>
    <w:p w14:paraId="18BD3832" w14:textId="77777777" w:rsidR="00A80D4D" w:rsidRPr="00D055D5" w:rsidRDefault="00A80D4D" w:rsidP="00A80D4D">
      <w:pPr>
        <w:numPr>
          <w:ilvl w:val="1"/>
          <w:numId w:val="10"/>
        </w:numPr>
      </w:pPr>
      <w:r w:rsidRPr="00D055D5">
        <w:t>Grants for Books and Manuscripts of historic or artistic significance. Support is also available for the preventive conservation work in parochial libraries.</w:t>
      </w:r>
    </w:p>
    <w:p w14:paraId="2E218B97" w14:textId="77777777" w:rsidR="00A80D4D" w:rsidRPr="00D055D5" w:rsidRDefault="00A80D4D" w:rsidP="00A80D4D">
      <w:pPr>
        <w:numPr>
          <w:ilvl w:val="1"/>
          <w:numId w:val="10"/>
        </w:numPr>
      </w:pPr>
      <w:r w:rsidRPr="00D055D5">
        <w:t>Grants for Church Plate repair.</w:t>
      </w:r>
    </w:p>
    <w:p w14:paraId="57F4E6E3" w14:textId="77777777" w:rsidR="00A80D4D" w:rsidRPr="00D055D5" w:rsidRDefault="00A80D4D" w:rsidP="00A80D4D">
      <w:pPr>
        <w:numPr>
          <w:ilvl w:val="1"/>
          <w:numId w:val="10"/>
        </w:numPr>
      </w:pPr>
      <w:r w:rsidRPr="00D055D5">
        <w:t>Grants for Churchyard Structures.</w:t>
      </w:r>
    </w:p>
    <w:p w14:paraId="694A73CB" w14:textId="77777777" w:rsidR="00A80D4D" w:rsidRPr="00D055D5" w:rsidRDefault="00A80D4D" w:rsidP="00A80D4D">
      <w:pPr>
        <w:numPr>
          <w:ilvl w:val="1"/>
          <w:numId w:val="10"/>
        </w:numPr>
      </w:pPr>
      <w:r w:rsidRPr="00D055D5">
        <w:t>Grants for Metalwork of historic, architectural, archaeological or artistic significance.</w:t>
      </w:r>
    </w:p>
    <w:p w14:paraId="68493113" w14:textId="77777777" w:rsidR="00A80D4D" w:rsidRPr="00D055D5" w:rsidRDefault="00A80D4D" w:rsidP="00A80D4D">
      <w:pPr>
        <w:numPr>
          <w:ilvl w:val="1"/>
          <w:numId w:val="10"/>
        </w:numPr>
      </w:pPr>
      <w:r w:rsidRPr="00D055D5">
        <w:t>Grants for Monuments of historic, architectural, archaeological or artistic significance.</w:t>
      </w:r>
    </w:p>
    <w:p w14:paraId="5AEC892E" w14:textId="77777777" w:rsidR="00A80D4D" w:rsidRPr="00D055D5" w:rsidRDefault="00A80D4D" w:rsidP="00A80D4D">
      <w:pPr>
        <w:numPr>
          <w:ilvl w:val="1"/>
          <w:numId w:val="10"/>
        </w:numPr>
      </w:pPr>
      <w:r w:rsidRPr="00D055D5">
        <w:t>Grants for Textiles of historic, architectural, archaeological or artistic significance.</w:t>
      </w:r>
    </w:p>
    <w:p w14:paraId="3F579D67" w14:textId="77777777" w:rsidR="00A80D4D" w:rsidRPr="00D055D5" w:rsidRDefault="00A80D4D" w:rsidP="00A80D4D">
      <w:pPr>
        <w:numPr>
          <w:ilvl w:val="1"/>
          <w:numId w:val="10"/>
        </w:numPr>
      </w:pPr>
      <w:r w:rsidRPr="00D055D5">
        <w:t>Grants for Woodwork and Wooden Objects of artistic, historical, archaeological or architectural significance.</w:t>
      </w:r>
    </w:p>
    <w:p w14:paraId="1F3E3D48" w14:textId="77777777" w:rsidR="00A80D4D" w:rsidRPr="00D055D5" w:rsidRDefault="00A80D4D" w:rsidP="00A80D4D">
      <w:pPr>
        <w:numPr>
          <w:ilvl w:val="1"/>
          <w:numId w:val="10"/>
        </w:numPr>
      </w:pPr>
      <w:r w:rsidRPr="00D055D5">
        <w:t>Applications are also being accepted for grants for bells/bell frames (deadline 22 June), clocks (deadline 14 September), organs (deadline 5 October), and stained glass (24 August)</w:t>
      </w:r>
    </w:p>
    <w:p w14:paraId="31C1A3DC" w14:textId="77777777" w:rsidR="00A80D4D" w:rsidRDefault="00A80D4D" w:rsidP="00A80D4D">
      <w:pPr>
        <w:numPr>
          <w:ilvl w:val="0"/>
          <w:numId w:val="10"/>
        </w:numPr>
      </w:pPr>
      <w:r w:rsidRPr="00D055D5">
        <w:t>Link: </w:t>
      </w:r>
      <w:hyperlink r:id="rId14" w:history="1">
        <w:r w:rsidRPr="00D055D5">
          <w:rPr>
            <w:rStyle w:val="Hyperlink"/>
          </w:rPr>
          <w:t>Church of England Conservation Grants</w:t>
        </w:r>
      </w:hyperlink>
    </w:p>
    <w:p w14:paraId="15D2BDE0" w14:textId="77777777" w:rsidR="00D055D5" w:rsidRDefault="00D055D5" w:rsidP="00D055D5"/>
    <w:p w14:paraId="48B88329" w14:textId="77777777" w:rsidR="00D055D5" w:rsidRDefault="00D055D5" w:rsidP="00D055D5"/>
    <w:p w14:paraId="61013E23" w14:textId="77777777" w:rsidR="00D055D5" w:rsidRPr="00D055D5" w:rsidRDefault="00D055D5" w:rsidP="00D055D5"/>
    <w:p w14:paraId="6CB80B4E" w14:textId="77777777" w:rsidR="00A80D4D" w:rsidRPr="00A80D4D" w:rsidRDefault="00A80D4D" w:rsidP="00A80D4D">
      <w:pPr>
        <w:rPr>
          <w:b/>
          <w:bCs/>
        </w:rPr>
      </w:pPr>
      <w:bookmarkStart w:id="3" w:name="_Toc230271389"/>
      <w:r w:rsidRPr="00A80D4D">
        <w:rPr>
          <w:b/>
          <w:bCs/>
        </w:rPr>
        <w:lastRenderedPageBreak/>
        <w:t>Heritage Revival Fund</w:t>
      </w:r>
      <w:bookmarkEnd w:id="3"/>
    </w:p>
    <w:p w14:paraId="6B96AE1D" w14:textId="77777777" w:rsidR="00A80D4D" w:rsidRPr="00D055D5" w:rsidRDefault="00A80D4D" w:rsidP="00A80D4D">
      <w:pPr>
        <w:numPr>
          <w:ilvl w:val="0"/>
          <w:numId w:val="11"/>
        </w:numPr>
      </w:pPr>
      <w:r w:rsidRPr="00D055D5">
        <w:t>Summary: Grants are available for charities, CICs, co-ops, parish/town councils and social enterprises in England seeking to take ownership of and/or adapt historic buildings in town centres for community uses.</w:t>
      </w:r>
    </w:p>
    <w:p w14:paraId="0EA27544" w14:textId="77777777" w:rsidR="00A80D4D" w:rsidRPr="00D055D5" w:rsidRDefault="00A80D4D" w:rsidP="00A80D4D">
      <w:pPr>
        <w:numPr>
          <w:ilvl w:val="0"/>
          <w:numId w:val="11"/>
        </w:numPr>
      </w:pPr>
      <w:r w:rsidRPr="00D055D5">
        <w:t>Deadline (capital grants only): 22 June 2026 with further rounds (21 Sept, 14 Dec)</w:t>
      </w:r>
    </w:p>
    <w:p w14:paraId="09796662" w14:textId="77777777" w:rsidR="00A80D4D" w:rsidRPr="00D055D5" w:rsidRDefault="00A80D4D" w:rsidP="00A80D4D">
      <w:pPr>
        <w:numPr>
          <w:ilvl w:val="0"/>
          <w:numId w:val="11"/>
        </w:numPr>
      </w:pPr>
      <w:r w:rsidRPr="00D055D5">
        <w:t>Value notes:</w:t>
      </w:r>
    </w:p>
    <w:p w14:paraId="11596551" w14:textId="77777777" w:rsidR="00A80D4D" w:rsidRPr="00D055D5" w:rsidRDefault="00A80D4D" w:rsidP="00A80D4D">
      <w:pPr>
        <w:numPr>
          <w:ilvl w:val="1"/>
          <w:numId w:val="11"/>
        </w:numPr>
      </w:pPr>
      <w:r w:rsidRPr="00D055D5">
        <w:t>Viability grants – up to £20k (early-stage work); match funding not required but preferred</w:t>
      </w:r>
    </w:p>
    <w:p w14:paraId="2D90923E" w14:textId="77777777" w:rsidR="00A80D4D" w:rsidRPr="00D055D5" w:rsidRDefault="00A80D4D" w:rsidP="00A80D4D">
      <w:pPr>
        <w:numPr>
          <w:ilvl w:val="1"/>
          <w:numId w:val="11"/>
        </w:numPr>
      </w:pPr>
      <w:r w:rsidRPr="00D055D5">
        <w:t>Development grants – up to £100k; match funding of 10% required</w:t>
      </w:r>
    </w:p>
    <w:p w14:paraId="1E4728BF" w14:textId="77777777" w:rsidR="00A80D4D" w:rsidRPr="00D055D5" w:rsidRDefault="00A80D4D" w:rsidP="00A80D4D">
      <w:pPr>
        <w:numPr>
          <w:ilvl w:val="1"/>
          <w:numId w:val="11"/>
        </w:numPr>
      </w:pPr>
      <w:r w:rsidRPr="00D055D5">
        <w:t>Capital grants – up to £500k (repair/restoration works); match funding of 20% required</w:t>
      </w:r>
    </w:p>
    <w:p w14:paraId="2AF2E128" w14:textId="77777777" w:rsidR="00A80D4D" w:rsidRPr="00D055D5" w:rsidRDefault="00A80D4D" w:rsidP="00A80D4D">
      <w:pPr>
        <w:numPr>
          <w:ilvl w:val="0"/>
          <w:numId w:val="11"/>
        </w:numPr>
      </w:pPr>
      <w:r w:rsidRPr="00D055D5">
        <w:t>Objectives:</w:t>
      </w:r>
    </w:p>
    <w:p w14:paraId="42B49718" w14:textId="77777777" w:rsidR="00A80D4D" w:rsidRPr="00D055D5" w:rsidRDefault="00A80D4D" w:rsidP="00A80D4D">
      <w:pPr>
        <w:numPr>
          <w:ilvl w:val="1"/>
          <w:numId w:val="11"/>
        </w:numPr>
      </w:pPr>
      <w:r w:rsidRPr="00D055D5">
        <w:t>Regenerate places and strengthen local economies</w:t>
      </w:r>
    </w:p>
    <w:p w14:paraId="25154C36" w14:textId="77777777" w:rsidR="00A80D4D" w:rsidRPr="00D055D5" w:rsidRDefault="00A80D4D" w:rsidP="00A80D4D">
      <w:pPr>
        <w:numPr>
          <w:ilvl w:val="1"/>
          <w:numId w:val="11"/>
        </w:numPr>
      </w:pPr>
      <w:r w:rsidRPr="00D055D5">
        <w:t>Protect and repurpose heritage assets</w:t>
      </w:r>
    </w:p>
    <w:p w14:paraId="3D197AF3" w14:textId="77777777" w:rsidR="00A80D4D" w:rsidRPr="00D055D5" w:rsidRDefault="00A80D4D" w:rsidP="00A80D4D">
      <w:pPr>
        <w:numPr>
          <w:ilvl w:val="1"/>
          <w:numId w:val="11"/>
        </w:numPr>
      </w:pPr>
      <w:r w:rsidRPr="00D055D5">
        <w:t>Build capacity in community organisations</w:t>
      </w:r>
    </w:p>
    <w:p w14:paraId="158E931F" w14:textId="77777777" w:rsidR="00A80D4D" w:rsidRPr="00D055D5" w:rsidRDefault="00A80D4D" w:rsidP="00A80D4D">
      <w:pPr>
        <w:numPr>
          <w:ilvl w:val="1"/>
          <w:numId w:val="11"/>
        </w:numPr>
      </w:pPr>
      <w:r w:rsidRPr="00D055D5">
        <w:t>Deliver social and economic benefits</w:t>
      </w:r>
    </w:p>
    <w:p w14:paraId="19AED3BF" w14:textId="77777777" w:rsidR="00A80D4D" w:rsidRPr="00D055D5" w:rsidRDefault="00A80D4D" w:rsidP="00A80D4D">
      <w:pPr>
        <w:numPr>
          <w:ilvl w:val="0"/>
          <w:numId w:val="11"/>
        </w:numPr>
      </w:pPr>
      <w:r w:rsidRPr="00D055D5">
        <w:t>Priority Projects:</w:t>
      </w:r>
    </w:p>
    <w:p w14:paraId="62FE04CD" w14:textId="77777777" w:rsidR="00A80D4D" w:rsidRPr="00D055D5" w:rsidRDefault="00A80D4D" w:rsidP="00A80D4D">
      <w:pPr>
        <w:numPr>
          <w:ilvl w:val="1"/>
          <w:numId w:val="11"/>
        </w:numPr>
      </w:pPr>
      <w:r w:rsidRPr="00D055D5">
        <w:t>Support town centre regeneration</w:t>
      </w:r>
    </w:p>
    <w:p w14:paraId="460B1213" w14:textId="77777777" w:rsidR="00A80D4D" w:rsidRPr="00D055D5" w:rsidRDefault="00A80D4D" w:rsidP="00A80D4D">
      <w:pPr>
        <w:numPr>
          <w:ilvl w:val="1"/>
          <w:numId w:val="11"/>
        </w:numPr>
      </w:pPr>
      <w:r w:rsidRPr="00D055D5">
        <w:t>Are in more deprived areas (top 30% IMD)</w:t>
      </w:r>
    </w:p>
    <w:p w14:paraId="31C1486E" w14:textId="77777777" w:rsidR="00A80D4D" w:rsidRPr="00D055D5" w:rsidRDefault="00A80D4D" w:rsidP="00A80D4D">
      <w:pPr>
        <w:numPr>
          <w:ilvl w:val="1"/>
          <w:numId w:val="11"/>
        </w:numPr>
      </w:pPr>
      <w:r w:rsidRPr="00D055D5">
        <w:t>Bring buildings into community ownership</w:t>
      </w:r>
    </w:p>
    <w:p w14:paraId="5F048285" w14:textId="77777777" w:rsidR="00A80D4D" w:rsidRPr="00D055D5" w:rsidRDefault="00A80D4D" w:rsidP="00A80D4D">
      <w:pPr>
        <w:numPr>
          <w:ilvl w:val="1"/>
          <w:numId w:val="11"/>
        </w:numPr>
      </w:pPr>
      <w:r w:rsidRPr="00D055D5">
        <w:t>Reuse vacant or at-risk buildings</w:t>
      </w:r>
    </w:p>
    <w:p w14:paraId="4B100AFF" w14:textId="77777777" w:rsidR="00A80D4D" w:rsidRPr="00D055D5" w:rsidRDefault="00A80D4D" w:rsidP="00A80D4D">
      <w:pPr>
        <w:numPr>
          <w:ilvl w:val="0"/>
          <w:numId w:val="11"/>
        </w:numPr>
      </w:pPr>
      <w:r w:rsidRPr="00D055D5">
        <w:t>What It Funds: Full project lifecycle:</w:t>
      </w:r>
    </w:p>
    <w:p w14:paraId="4182BAF1" w14:textId="77777777" w:rsidR="00A80D4D" w:rsidRPr="00D055D5" w:rsidRDefault="00A80D4D" w:rsidP="00A80D4D">
      <w:pPr>
        <w:numPr>
          <w:ilvl w:val="1"/>
          <w:numId w:val="11"/>
        </w:numPr>
      </w:pPr>
      <w:r w:rsidRPr="00D055D5">
        <w:t>Feasibility studies and surveys</w:t>
      </w:r>
    </w:p>
    <w:p w14:paraId="4F4A9561" w14:textId="77777777" w:rsidR="00A80D4D" w:rsidRPr="00D055D5" w:rsidRDefault="00A80D4D" w:rsidP="00A80D4D">
      <w:pPr>
        <w:numPr>
          <w:ilvl w:val="1"/>
          <w:numId w:val="11"/>
        </w:numPr>
      </w:pPr>
      <w:r w:rsidRPr="00D055D5">
        <w:t>Business planning and design</w:t>
      </w:r>
    </w:p>
    <w:p w14:paraId="7B517E4E" w14:textId="77777777" w:rsidR="00A80D4D" w:rsidRPr="00D055D5" w:rsidRDefault="00A80D4D" w:rsidP="00A80D4D">
      <w:pPr>
        <w:numPr>
          <w:ilvl w:val="1"/>
          <w:numId w:val="11"/>
        </w:numPr>
      </w:pPr>
      <w:r w:rsidRPr="00D055D5">
        <w:t xml:space="preserve">Acquisition and refurbishment </w:t>
      </w:r>
      <w:proofErr w:type="gramStart"/>
      <w:r w:rsidRPr="00D055D5">
        <w:t>works</w:t>
      </w:r>
      <w:proofErr w:type="gramEnd"/>
    </w:p>
    <w:p w14:paraId="00676EE6" w14:textId="77777777" w:rsidR="00A80D4D" w:rsidRPr="00D055D5" w:rsidRDefault="00A80D4D" w:rsidP="00A80D4D">
      <w:pPr>
        <w:numPr>
          <w:ilvl w:val="0"/>
          <w:numId w:val="11"/>
        </w:numPr>
        <w:rPr>
          <w:b/>
          <w:bCs/>
        </w:rPr>
      </w:pPr>
      <w:r w:rsidRPr="00D055D5">
        <w:t>Link: </w:t>
      </w:r>
      <w:hyperlink r:id="rId15" w:history="1">
        <w:r w:rsidRPr="00D055D5">
          <w:rPr>
            <w:rStyle w:val="Hyperlink"/>
          </w:rPr>
          <w:t>Heritage Revival Fund</w:t>
        </w:r>
      </w:hyperlink>
    </w:p>
    <w:p w14:paraId="626B9E11" w14:textId="77777777" w:rsidR="00D055D5" w:rsidRPr="00A80D4D" w:rsidRDefault="00D055D5" w:rsidP="00D055D5">
      <w:pPr>
        <w:rPr>
          <w:b/>
          <w:bCs/>
        </w:rPr>
      </w:pPr>
    </w:p>
    <w:p w14:paraId="1B162B13" w14:textId="77777777" w:rsidR="00A80D4D" w:rsidRPr="00A80D4D" w:rsidRDefault="00A80D4D" w:rsidP="00A80D4D">
      <w:pPr>
        <w:rPr>
          <w:b/>
          <w:bCs/>
        </w:rPr>
      </w:pPr>
      <w:bookmarkStart w:id="4" w:name="_Toc230271390"/>
      <w:r w:rsidRPr="00A80D4D">
        <w:rPr>
          <w:b/>
          <w:bCs/>
        </w:rPr>
        <w:t>New Funding to Support Places of Worship Across England</w:t>
      </w:r>
      <w:bookmarkEnd w:id="4"/>
    </w:p>
    <w:p w14:paraId="3C7F3040" w14:textId="77777777" w:rsidR="00A80D4D" w:rsidRPr="00D055D5" w:rsidRDefault="00A80D4D" w:rsidP="00A80D4D">
      <w:pPr>
        <w:numPr>
          <w:ilvl w:val="0"/>
          <w:numId w:val="12"/>
        </w:numPr>
      </w:pPr>
      <w:r w:rsidRPr="00D055D5">
        <w:t>Summary: Grants support urgent repairs and essential improvements to listed places of worship in England to keep them safe, open, and in public use. Delivered by Historic England and funded by DCMS as part of a wider programme focused on areas of high deprivation.</w:t>
      </w:r>
    </w:p>
    <w:p w14:paraId="766ADFE3" w14:textId="77777777" w:rsidR="00A80D4D" w:rsidRPr="00D055D5" w:rsidRDefault="00A80D4D" w:rsidP="00A80D4D">
      <w:pPr>
        <w:numPr>
          <w:ilvl w:val="0"/>
          <w:numId w:val="12"/>
        </w:numPr>
      </w:pPr>
      <w:r w:rsidRPr="00D055D5">
        <w:t>Deadline: 14 June 2026 with further rounds to come</w:t>
      </w:r>
    </w:p>
    <w:p w14:paraId="7D1C0318" w14:textId="77777777" w:rsidR="00A80D4D" w:rsidRPr="00D055D5" w:rsidRDefault="00A80D4D" w:rsidP="00A80D4D">
      <w:pPr>
        <w:numPr>
          <w:ilvl w:val="0"/>
          <w:numId w:val="12"/>
        </w:numPr>
      </w:pPr>
      <w:r w:rsidRPr="00D055D5">
        <w:t>Value notes: Grant levels:</w:t>
      </w:r>
    </w:p>
    <w:p w14:paraId="36AFA4D5" w14:textId="77777777" w:rsidR="00A80D4D" w:rsidRPr="00D055D5" w:rsidRDefault="00A80D4D" w:rsidP="00A80D4D">
      <w:pPr>
        <w:numPr>
          <w:ilvl w:val="1"/>
          <w:numId w:val="12"/>
        </w:numPr>
      </w:pPr>
      <w:r w:rsidRPr="00D055D5">
        <w:t>£10k–£50k (small)</w:t>
      </w:r>
    </w:p>
    <w:p w14:paraId="0B5355A0" w14:textId="77777777" w:rsidR="00A80D4D" w:rsidRPr="00D055D5" w:rsidRDefault="00A80D4D" w:rsidP="00A80D4D">
      <w:pPr>
        <w:numPr>
          <w:ilvl w:val="1"/>
          <w:numId w:val="12"/>
        </w:numPr>
      </w:pPr>
      <w:r w:rsidRPr="00D055D5">
        <w:t>£50k–£350k (medium)</w:t>
      </w:r>
    </w:p>
    <w:p w14:paraId="1708913A" w14:textId="77777777" w:rsidR="00A80D4D" w:rsidRPr="00D055D5" w:rsidRDefault="00A80D4D" w:rsidP="00A80D4D">
      <w:pPr>
        <w:numPr>
          <w:ilvl w:val="1"/>
          <w:numId w:val="12"/>
        </w:numPr>
      </w:pPr>
      <w:r w:rsidRPr="00D055D5">
        <w:t>£350k–£1m (large)</w:t>
      </w:r>
    </w:p>
    <w:p w14:paraId="3EB81717" w14:textId="77777777" w:rsidR="00A80D4D" w:rsidRPr="00D055D5" w:rsidRDefault="00A80D4D" w:rsidP="00A80D4D">
      <w:pPr>
        <w:numPr>
          <w:ilvl w:val="1"/>
          <w:numId w:val="12"/>
        </w:numPr>
      </w:pPr>
      <w:r w:rsidRPr="00D055D5">
        <w:t>Around 20% match funding is typically required, with flexibility up to 100% in exceptional cases.</w:t>
      </w:r>
    </w:p>
    <w:p w14:paraId="375AAFF6" w14:textId="77777777" w:rsidR="00A80D4D" w:rsidRPr="00D055D5" w:rsidRDefault="00A80D4D" w:rsidP="00A80D4D">
      <w:pPr>
        <w:numPr>
          <w:ilvl w:val="0"/>
          <w:numId w:val="12"/>
        </w:numPr>
      </w:pPr>
      <w:r w:rsidRPr="00D055D5">
        <w:t>Eligibility:</w:t>
      </w:r>
    </w:p>
    <w:p w14:paraId="2D1D4BB5" w14:textId="77777777" w:rsidR="00A80D4D" w:rsidRPr="00D055D5" w:rsidRDefault="00A80D4D" w:rsidP="00A80D4D">
      <w:pPr>
        <w:numPr>
          <w:ilvl w:val="1"/>
          <w:numId w:val="12"/>
        </w:numPr>
      </w:pPr>
      <w:r w:rsidRPr="00D055D5">
        <w:t>Open to listed places of worship of any faith in England (Grade I, II*, II).</w:t>
      </w:r>
    </w:p>
    <w:p w14:paraId="57EE2257" w14:textId="77777777" w:rsidR="00A80D4D" w:rsidRPr="00D055D5" w:rsidRDefault="00A80D4D" w:rsidP="00A80D4D">
      <w:pPr>
        <w:numPr>
          <w:ilvl w:val="1"/>
          <w:numId w:val="12"/>
        </w:numPr>
      </w:pPr>
      <w:r w:rsidRPr="00D055D5">
        <w:t>Must be active and used for worship at least six times per year.</w:t>
      </w:r>
    </w:p>
    <w:p w14:paraId="65A8374C" w14:textId="77777777" w:rsidR="00A80D4D" w:rsidRPr="00D055D5" w:rsidRDefault="00A80D4D" w:rsidP="00A80D4D">
      <w:pPr>
        <w:numPr>
          <w:ilvl w:val="0"/>
          <w:numId w:val="12"/>
        </w:numPr>
      </w:pPr>
      <w:r w:rsidRPr="00D055D5">
        <w:t>What the fund supports: Capital works such as:</w:t>
      </w:r>
    </w:p>
    <w:p w14:paraId="015E5AB2" w14:textId="77777777" w:rsidR="00A80D4D" w:rsidRPr="00D055D5" w:rsidRDefault="00A80D4D" w:rsidP="00A80D4D">
      <w:pPr>
        <w:numPr>
          <w:ilvl w:val="1"/>
          <w:numId w:val="12"/>
        </w:numPr>
      </w:pPr>
      <w:r w:rsidRPr="00D055D5">
        <w:t>Structural repairs (e.g. roofs, masonry, drainage)</w:t>
      </w:r>
    </w:p>
    <w:p w14:paraId="1BCA0A5A" w14:textId="77777777" w:rsidR="00A80D4D" w:rsidRPr="00D055D5" w:rsidRDefault="00A80D4D" w:rsidP="00A80D4D">
      <w:pPr>
        <w:numPr>
          <w:ilvl w:val="1"/>
          <w:numId w:val="12"/>
        </w:numPr>
      </w:pPr>
      <w:r w:rsidRPr="00D055D5">
        <w:t>Essential building improvements (e.g. electrics, heating, accessibility)</w:t>
      </w:r>
    </w:p>
    <w:p w14:paraId="30FBCE34" w14:textId="77777777" w:rsidR="00A80D4D" w:rsidRPr="00D055D5" w:rsidRDefault="00A80D4D" w:rsidP="00A80D4D">
      <w:pPr>
        <w:numPr>
          <w:ilvl w:val="1"/>
          <w:numId w:val="12"/>
        </w:numPr>
      </w:pPr>
      <w:r w:rsidRPr="00D055D5">
        <w:t>Professional fees and surveys linked to works</w:t>
      </w:r>
    </w:p>
    <w:p w14:paraId="47226603" w14:textId="77777777" w:rsidR="00A80D4D" w:rsidRPr="00D055D5" w:rsidRDefault="00A80D4D" w:rsidP="00A80D4D">
      <w:pPr>
        <w:numPr>
          <w:ilvl w:val="1"/>
          <w:numId w:val="12"/>
        </w:numPr>
      </w:pPr>
      <w:r w:rsidRPr="00D055D5">
        <w:lastRenderedPageBreak/>
        <w:t>Limited additional works that improve long-term sustainability and community use.</w:t>
      </w:r>
    </w:p>
    <w:p w14:paraId="0DB05D5E" w14:textId="77777777" w:rsidR="00A80D4D" w:rsidRPr="00D055D5" w:rsidRDefault="00A80D4D" w:rsidP="00A80D4D">
      <w:pPr>
        <w:numPr>
          <w:ilvl w:val="0"/>
          <w:numId w:val="12"/>
        </w:numPr>
      </w:pPr>
      <w:r w:rsidRPr="00D055D5">
        <w:t>Priorities:</w:t>
      </w:r>
    </w:p>
    <w:p w14:paraId="41FA99E4" w14:textId="77777777" w:rsidR="00A80D4D" w:rsidRPr="00D055D5" w:rsidRDefault="00A80D4D" w:rsidP="00A80D4D">
      <w:pPr>
        <w:numPr>
          <w:ilvl w:val="1"/>
          <w:numId w:val="12"/>
        </w:numPr>
      </w:pPr>
      <w:r w:rsidRPr="00D055D5">
        <w:t>Focus on areas with the greatest need and deprivation.</w:t>
      </w:r>
    </w:p>
    <w:p w14:paraId="45EEA941" w14:textId="77777777" w:rsidR="00A80D4D" w:rsidRPr="00D055D5" w:rsidRDefault="00A80D4D" w:rsidP="00A80D4D">
      <w:pPr>
        <w:numPr>
          <w:ilvl w:val="1"/>
          <w:numId w:val="12"/>
        </w:numPr>
      </w:pPr>
      <w:r w:rsidRPr="00D055D5">
        <w:t>Projects that:</w:t>
      </w:r>
    </w:p>
    <w:p w14:paraId="6FDFEBE4" w14:textId="77777777" w:rsidR="00A80D4D" w:rsidRPr="00D055D5" w:rsidRDefault="00A80D4D" w:rsidP="00A80D4D">
      <w:pPr>
        <w:numPr>
          <w:ilvl w:val="2"/>
          <w:numId w:val="12"/>
        </w:numPr>
      </w:pPr>
      <w:r w:rsidRPr="00D055D5">
        <w:t>Keep buildings in active use</w:t>
      </w:r>
    </w:p>
    <w:p w14:paraId="7C697C64" w14:textId="77777777" w:rsidR="00A80D4D" w:rsidRPr="00D055D5" w:rsidRDefault="00A80D4D" w:rsidP="00A80D4D">
      <w:pPr>
        <w:numPr>
          <w:ilvl w:val="2"/>
          <w:numId w:val="12"/>
        </w:numPr>
      </w:pPr>
      <w:r w:rsidRPr="00D055D5">
        <w:t>Support community use</w:t>
      </w:r>
    </w:p>
    <w:p w14:paraId="75D5FE30" w14:textId="77777777" w:rsidR="00A80D4D" w:rsidRPr="00D055D5" w:rsidRDefault="00A80D4D" w:rsidP="00A80D4D">
      <w:pPr>
        <w:numPr>
          <w:ilvl w:val="2"/>
          <w:numId w:val="12"/>
        </w:numPr>
      </w:pPr>
      <w:r w:rsidRPr="00D055D5">
        <w:t>Improve resilience and reduce future costs</w:t>
      </w:r>
    </w:p>
    <w:p w14:paraId="2D856D00" w14:textId="77777777" w:rsidR="00A80D4D" w:rsidRPr="00D055D5" w:rsidRDefault="00A80D4D" w:rsidP="00A80D4D">
      <w:pPr>
        <w:numPr>
          <w:ilvl w:val="2"/>
          <w:numId w:val="12"/>
        </w:numPr>
      </w:pPr>
      <w:r w:rsidRPr="00D055D5">
        <w:t>Deliver wider heritage, wellbeing, and environmental benefits</w:t>
      </w:r>
    </w:p>
    <w:p w14:paraId="72B372B0" w14:textId="77777777" w:rsidR="00A80D4D" w:rsidRDefault="00A80D4D" w:rsidP="00A80D4D">
      <w:pPr>
        <w:numPr>
          <w:ilvl w:val="0"/>
          <w:numId w:val="12"/>
        </w:numPr>
      </w:pPr>
      <w:r w:rsidRPr="00D055D5">
        <w:t>Link: </w:t>
      </w:r>
      <w:hyperlink r:id="rId16" w:history="1">
        <w:r w:rsidRPr="00D055D5">
          <w:rPr>
            <w:rStyle w:val="Hyperlink"/>
          </w:rPr>
          <w:t>Places of Worship Renewal Fund</w:t>
        </w:r>
      </w:hyperlink>
    </w:p>
    <w:p w14:paraId="59CB2F20" w14:textId="77777777" w:rsidR="00D055D5" w:rsidRPr="00D055D5" w:rsidRDefault="00D055D5" w:rsidP="00D055D5"/>
    <w:p w14:paraId="4E470C5A" w14:textId="77777777" w:rsidR="00D055D5" w:rsidRPr="00A80D4D" w:rsidRDefault="00D055D5" w:rsidP="00D055D5">
      <w:pPr>
        <w:rPr>
          <w:b/>
          <w:bCs/>
        </w:rPr>
      </w:pPr>
    </w:p>
    <w:p w14:paraId="6A534E12" w14:textId="77777777" w:rsidR="00A80D4D" w:rsidRPr="00A80D4D" w:rsidRDefault="00A80D4D" w:rsidP="00A80D4D">
      <w:pPr>
        <w:rPr>
          <w:b/>
          <w:bCs/>
        </w:rPr>
      </w:pPr>
      <w:r w:rsidRPr="00A80D4D">
        <w:rPr>
          <w:b/>
          <w:bCs/>
        </w:rPr>
        <w:t>Funding to support community-led projects that address climate challenges</w:t>
      </w:r>
    </w:p>
    <w:p w14:paraId="18E70AEB" w14:textId="77777777" w:rsidR="00A80D4D" w:rsidRPr="00D055D5" w:rsidRDefault="00A80D4D" w:rsidP="00A80D4D">
      <w:pPr>
        <w:numPr>
          <w:ilvl w:val="0"/>
          <w:numId w:val="14"/>
        </w:numPr>
      </w:pPr>
      <w:r w:rsidRPr="00D055D5">
        <w:t xml:space="preserve">Summary: The ServiceNow Community Improvement Fund (UK), delivered by </w:t>
      </w:r>
      <w:proofErr w:type="spellStart"/>
      <w:r w:rsidRPr="00D055D5">
        <w:t>ChangeX</w:t>
      </w:r>
      <w:proofErr w:type="spellEnd"/>
      <w:r w:rsidRPr="00D055D5">
        <w:t xml:space="preserve">, is providing a small number of grants for schools and not-for-profit groups to support community-led projects that address climate challenges </w:t>
      </w:r>
      <w:proofErr w:type="gramStart"/>
      <w:r w:rsidRPr="00D055D5">
        <w:t>with in</w:t>
      </w:r>
      <w:proofErr w:type="gramEnd"/>
      <w:r w:rsidRPr="00D055D5">
        <w:t xml:space="preserve"> the UK.</w:t>
      </w:r>
    </w:p>
    <w:p w14:paraId="729A8EF1" w14:textId="77777777" w:rsidR="00A80D4D" w:rsidRPr="00D055D5" w:rsidRDefault="00A80D4D" w:rsidP="00A80D4D">
      <w:pPr>
        <w:numPr>
          <w:ilvl w:val="0"/>
          <w:numId w:val="14"/>
        </w:numPr>
      </w:pPr>
      <w:r w:rsidRPr="00D055D5">
        <w:t>Deadline: 19 June 2026</w:t>
      </w:r>
    </w:p>
    <w:p w14:paraId="2E6AAEE2" w14:textId="77777777" w:rsidR="00A80D4D" w:rsidRPr="00D055D5" w:rsidRDefault="00A80D4D" w:rsidP="00A80D4D">
      <w:pPr>
        <w:numPr>
          <w:ilvl w:val="0"/>
          <w:numId w:val="14"/>
        </w:numPr>
      </w:pPr>
      <w:r w:rsidRPr="00D055D5">
        <w:t>Value notes:</w:t>
      </w:r>
    </w:p>
    <w:p w14:paraId="4DC3ED57" w14:textId="77777777" w:rsidR="00A80D4D" w:rsidRPr="00D055D5" w:rsidRDefault="00A80D4D" w:rsidP="00A80D4D">
      <w:pPr>
        <w:numPr>
          <w:ilvl w:val="1"/>
          <w:numId w:val="14"/>
        </w:numPr>
      </w:pPr>
      <w:r w:rsidRPr="00D055D5">
        <w:t>Grants of up to £25,000 per project</w:t>
      </w:r>
    </w:p>
    <w:p w14:paraId="70750941" w14:textId="77777777" w:rsidR="00A80D4D" w:rsidRPr="00D055D5" w:rsidRDefault="00A80D4D" w:rsidP="00A80D4D">
      <w:pPr>
        <w:numPr>
          <w:ilvl w:val="1"/>
          <w:numId w:val="14"/>
        </w:numPr>
      </w:pPr>
      <w:r w:rsidRPr="00D055D5">
        <w:t>Approximately 3–5 projects expected to be funded</w:t>
      </w:r>
    </w:p>
    <w:p w14:paraId="54F0FCF8" w14:textId="77777777" w:rsidR="00A80D4D" w:rsidRPr="00D055D5" w:rsidRDefault="00A80D4D" w:rsidP="00A80D4D">
      <w:pPr>
        <w:numPr>
          <w:ilvl w:val="1"/>
          <w:numId w:val="14"/>
        </w:numPr>
      </w:pPr>
      <w:r w:rsidRPr="00D055D5">
        <w:t>Typical awards:</w:t>
      </w:r>
    </w:p>
    <w:p w14:paraId="3C25A7C3" w14:textId="77777777" w:rsidR="00A80D4D" w:rsidRPr="00D055D5" w:rsidRDefault="00A80D4D" w:rsidP="00A80D4D">
      <w:pPr>
        <w:numPr>
          <w:ilvl w:val="2"/>
          <w:numId w:val="14"/>
        </w:numPr>
      </w:pPr>
      <w:r w:rsidRPr="00D055D5">
        <w:t>~£11,000 (Youth-Led Solar)</w:t>
      </w:r>
    </w:p>
    <w:p w14:paraId="0BA1AC60" w14:textId="77777777" w:rsidR="00A80D4D" w:rsidRPr="00D055D5" w:rsidRDefault="00A80D4D" w:rsidP="00A80D4D">
      <w:pPr>
        <w:numPr>
          <w:ilvl w:val="2"/>
          <w:numId w:val="14"/>
        </w:numPr>
      </w:pPr>
      <w:r w:rsidRPr="00D055D5">
        <w:t>~£18,000 (Ecosystem Restoration)</w:t>
      </w:r>
    </w:p>
    <w:p w14:paraId="545E8BC2" w14:textId="77777777" w:rsidR="00A80D4D" w:rsidRPr="00D055D5" w:rsidRDefault="00A80D4D" w:rsidP="00A80D4D">
      <w:pPr>
        <w:numPr>
          <w:ilvl w:val="2"/>
          <w:numId w:val="14"/>
        </w:numPr>
      </w:pPr>
      <w:r w:rsidRPr="00D055D5">
        <w:t>~£20,000 (Precious Plastic)</w:t>
      </w:r>
    </w:p>
    <w:p w14:paraId="4A2463BF" w14:textId="77777777" w:rsidR="00A80D4D" w:rsidRPr="00D055D5" w:rsidRDefault="00A80D4D" w:rsidP="00A80D4D">
      <w:pPr>
        <w:numPr>
          <w:ilvl w:val="0"/>
          <w:numId w:val="14"/>
        </w:numPr>
      </w:pPr>
      <w:r w:rsidRPr="00D055D5">
        <w:t>Purpose: Enable local action on climate challenges which focus on:</w:t>
      </w:r>
    </w:p>
    <w:p w14:paraId="71138128" w14:textId="77777777" w:rsidR="00A80D4D" w:rsidRPr="00D055D5" w:rsidRDefault="00A80D4D" w:rsidP="00A80D4D">
      <w:pPr>
        <w:numPr>
          <w:ilvl w:val="1"/>
          <w:numId w:val="14"/>
        </w:numPr>
      </w:pPr>
      <w:r w:rsidRPr="00D055D5">
        <w:t>Water and solar initiatives</w:t>
      </w:r>
    </w:p>
    <w:p w14:paraId="144ED584" w14:textId="77777777" w:rsidR="00A80D4D" w:rsidRPr="00D055D5" w:rsidRDefault="00A80D4D" w:rsidP="00A80D4D">
      <w:pPr>
        <w:numPr>
          <w:ilvl w:val="1"/>
          <w:numId w:val="14"/>
        </w:numPr>
      </w:pPr>
      <w:r w:rsidRPr="00D055D5">
        <w:t>Nature-based solutions (e.g. biodiversity, land restoration)</w:t>
      </w:r>
    </w:p>
    <w:p w14:paraId="2F61F7B4" w14:textId="77777777" w:rsidR="00A80D4D" w:rsidRPr="00D055D5" w:rsidRDefault="00A80D4D" w:rsidP="00A80D4D">
      <w:pPr>
        <w:numPr>
          <w:ilvl w:val="1"/>
          <w:numId w:val="14"/>
        </w:numPr>
      </w:pPr>
      <w:r w:rsidRPr="00D055D5">
        <w:t>Project options: Applicants can submit their own project, or deliver one of three models:</w:t>
      </w:r>
    </w:p>
    <w:p w14:paraId="5C688A8F" w14:textId="77777777" w:rsidR="00A80D4D" w:rsidRPr="00D055D5" w:rsidRDefault="00A80D4D" w:rsidP="00A80D4D">
      <w:pPr>
        <w:numPr>
          <w:ilvl w:val="2"/>
          <w:numId w:val="14"/>
        </w:numPr>
      </w:pPr>
      <w:r w:rsidRPr="00D055D5">
        <w:t>Ecosystem Restoration Communities</w:t>
      </w:r>
    </w:p>
    <w:p w14:paraId="31986572" w14:textId="77777777" w:rsidR="00A80D4D" w:rsidRPr="00D055D5" w:rsidRDefault="00A80D4D" w:rsidP="00A80D4D">
      <w:pPr>
        <w:numPr>
          <w:ilvl w:val="2"/>
          <w:numId w:val="14"/>
        </w:numPr>
      </w:pPr>
      <w:r w:rsidRPr="00D055D5">
        <w:t>Precious Plastic</w:t>
      </w:r>
    </w:p>
    <w:p w14:paraId="3E78838E" w14:textId="77777777" w:rsidR="00A80D4D" w:rsidRPr="00D055D5" w:rsidRDefault="00A80D4D" w:rsidP="00A80D4D">
      <w:pPr>
        <w:numPr>
          <w:ilvl w:val="2"/>
          <w:numId w:val="14"/>
        </w:numPr>
      </w:pPr>
      <w:r w:rsidRPr="00D055D5">
        <w:t>Youth-Led Solar</w:t>
      </w:r>
    </w:p>
    <w:p w14:paraId="305BC0D1" w14:textId="77777777" w:rsidR="00A80D4D" w:rsidRDefault="00A80D4D" w:rsidP="00A80D4D">
      <w:pPr>
        <w:numPr>
          <w:ilvl w:val="0"/>
          <w:numId w:val="14"/>
        </w:numPr>
      </w:pPr>
      <w:r w:rsidRPr="00D055D5">
        <w:t>Link: </w:t>
      </w:r>
      <w:hyperlink r:id="rId17" w:history="1">
        <w:r w:rsidRPr="00D055D5">
          <w:rPr>
            <w:rStyle w:val="Hyperlink"/>
          </w:rPr>
          <w:t>ServiceNow Community Improvement Fund UK</w:t>
        </w:r>
      </w:hyperlink>
    </w:p>
    <w:p w14:paraId="02820FD9" w14:textId="77777777" w:rsidR="00D055D5" w:rsidRDefault="00D055D5" w:rsidP="00D055D5"/>
    <w:p w14:paraId="1778274C" w14:textId="77777777" w:rsidR="00D055D5" w:rsidRPr="00D055D5" w:rsidRDefault="00D055D5" w:rsidP="00D055D5"/>
    <w:p w14:paraId="4B00F0C9" w14:textId="77777777" w:rsidR="00A80D4D" w:rsidRPr="00A80D4D" w:rsidRDefault="00A80D4D" w:rsidP="00A80D4D">
      <w:pPr>
        <w:rPr>
          <w:b/>
          <w:bCs/>
        </w:rPr>
      </w:pPr>
      <w:bookmarkStart w:id="5" w:name="_Toc230271385"/>
      <w:r w:rsidRPr="00A80D4D">
        <w:rPr>
          <w:b/>
          <w:bCs/>
        </w:rPr>
        <w:t>Historic England – Heritage at Risk Capital Fund</w:t>
      </w:r>
      <w:bookmarkEnd w:id="5"/>
    </w:p>
    <w:p w14:paraId="7E222735" w14:textId="77777777" w:rsidR="00A80D4D" w:rsidRPr="00D055D5" w:rsidRDefault="00A80D4D" w:rsidP="00A80D4D">
      <w:pPr>
        <w:numPr>
          <w:ilvl w:val="0"/>
          <w:numId w:val="15"/>
        </w:numPr>
      </w:pPr>
      <w:r w:rsidRPr="00D055D5">
        <w:t>Summary: Grants are available for the conservation, repair and conversion of listed buildings of all grades, historic buildings in conservation areas, registered parks, gardens and scheduled monuments in England to help people save the historic sites that are important to them, especially those areas most in need.</w:t>
      </w:r>
    </w:p>
    <w:p w14:paraId="7F47146F" w14:textId="77777777" w:rsidR="00A80D4D" w:rsidRPr="00D055D5" w:rsidRDefault="00A80D4D" w:rsidP="00A80D4D">
      <w:pPr>
        <w:numPr>
          <w:ilvl w:val="0"/>
          <w:numId w:val="15"/>
        </w:numPr>
      </w:pPr>
      <w:r w:rsidRPr="00D055D5">
        <w:t>Deadline: 7 June 2026 for Expressions of Interest</w:t>
      </w:r>
    </w:p>
    <w:p w14:paraId="64E7F403" w14:textId="77777777" w:rsidR="00A80D4D" w:rsidRPr="00D055D5" w:rsidRDefault="00A80D4D" w:rsidP="00A80D4D">
      <w:pPr>
        <w:numPr>
          <w:ilvl w:val="0"/>
          <w:numId w:val="15"/>
        </w:numPr>
      </w:pPr>
      <w:r w:rsidRPr="00D055D5">
        <w:t>Value notes:</w:t>
      </w:r>
    </w:p>
    <w:p w14:paraId="31890383" w14:textId="77777777" w:rsidR="00A80D4D" w:rsidRPr="00D055D5" w:rsidRDefault="00A80D4D" w:rsidP="00A80D4D">
      <w:pPr>
        <w:numPr>
          <w:ilvl w:val="1"/>
          <w:numId w:val="15"/>
        </w:numPr>
      </w:pPr>
      <w:r w:rsidRPr="00D055D5">
        <w:t>Total programme: £75m (2025–2030), around £15m per year.</w:t>
      </w:r>
    </w:p>
    <w:p w14:paraId="70588C0F" w14:textId="77777777" w:rsidR="00A80D4D" w:rsidRPr="00D055D5" w:rsidRDefault="00A80D4D" w:rsidP="00A80D4D">
      <w:pPr>
        <w:numPr>
          <w:ilvl w:val="1"/>
          <w:numId w:val="15"/>
        </w:numPr>
      </w:pPr>
      <w:r w:rsidRPr="00D055D5">
        <w:t>Typical grants: £1,000–£500,000, with larger awards up to £1m.</w:t>
      </w:r>
    </w:p>
    <w:p w14:paraId="100202A1" w14:textId="77777777" w:rsidR="00A80D4D" w:rsidRPr="00D055D5" w:rsidRDefault="00A80D4D" w:rsidP="00A80D4D">
      <w:pPr>
        <w:numPr>
          <w:ilvl w:val="1"/>
          <w:numId w:val="15"/>
        </w:numPr>
      </w:pPr>
      <w:r w:rsidRPr="00D055D5">
        <w:t>20% match funding expected, but full funding may be possible in some cases.</w:t>
      </w:r>
    </w:p>
    <w:p w14:paraId="382B929C" w14:textId="77777777" w:rsidR="00A80D4D" w:rsidRPr="00D055D5" w:rsidRDefault="00A80D4D" w:rsidP="00A80D4D">
      <w:pPr>
        <w:numPr>
          <w:ilvl w:val="1"/>
          <w:numId w:val="15"/>
        </w:numPr>
      </w:pPr>
      <w:r w:rsidRPr="00D055D5">
        <w:t>Delivered by Historic England as part of wider government investment in culture and heritage.</w:t>
      </w:r>
    </w:p>
    <w:p w14:paraId="7AA44661" w14:textId="77777777" w:rsidR="00A80D4D" w:rsidRPr="00D055D5" w:rsidRDefault="00A80D4D" w:rsidP="00A80D4D">
      <w:pPr>
        <w:numPr>
          <w:ilvl w:val="0"/>
          <w:numId w:val="15"/>
        </w:numPr>
      </w:pPr>
      <w:r w:rsidRPr="00D055D5">
        <w:lastRenderedPageBreak/>
        <w:t>Purpose/Objectives:</w:t>
      </w:r>
    </w:p>
    <w:p w14:paraId="0B2D0408" w14:textId="77777777" w:rsidR="00A80D4D" w:rsidRPr="00D055D5" w:rsidRDefault="00A80D4D" w:rsidP="00A80D4D">
      <w:pPr>
        <w:numPr>
          <w:ilvl w:val="1"/>
          <w:numId w:val="15"/>
        </w:numPr>
      </w:pPr>
      <w:r w:rsidRPr="00D055D5">
        <w:t>Safeguard heritage at risk and reduce deterioration.</w:t>
      </w:r>
    </w:p>
    <w:p w14:paraId="59006612" w14:textId="77777777" w:rsidR="00A80D4D" w:rsidRPr="00D055D5" w:rsidRDefault="00A80D4D" w:rsidP="00A80D4D">
      <w:pPr>
        <w:numPr>
          <w:ilvl w:val="1"/>
          <w:numId w:val="15"/>
        </w:numPr>
      </w:pPr>
      <w:r w:rsidRPr="00D055D5">
        <w:t>Bring historic buildings back into use.</w:t>
      </w:r>
    </w:p>
    <w:p w14:paraId="7F589F18" w14:textId="77777777" w:rsidR="00A80D4D" w:rsidRPr="00D055D5" w:rsidRDefault="00A80D4D" w:rsidP="00A80D4D">
      <w:pPr>
        <w:numPr>
          <w:ilvl w:val="1"/>
          <w:numId w:val="15"/>
        </w:numPr>
      </w:pPr>
      <w:r w:rsidRPr="00D055D5">
        <w:t>Support projects that improve community pride, wellbeing and prosperity.</w:t>
      </w:r>
    </w:p>
    <w:p w14:paraId="05DC64C4" w14:textId="77777777" w:rsidR="00A80D4D" w:rsidRPr="00D055D5" w:rsidRDefault="00A80D4D" w:rsidP="00A80D4D">
      <w:pPr>
        <w:numPr>
          <w:ilvl w:val="1"/>
          <w:numId w:val="15"/>
        </w:numPr>
      </w:pPr>
      <w:r w:rsidRPr="00D055D5">
        <w:t>Contribute to sustainable heritage and climate resilience.</w:t>
      </w:r>
    </w:p>
    <w:p w14:paraId="73126F38" w14:textId="77777777" w:rsidR="00A80D4D" w:rsidRPr="00D055D5" w:rsidRDefault="00A80D4D" w:rsidP="00A80D4D">
      <w:pPr>
        <w:numPr>
          <w:ilvl w:val="0"/>
          <w:numId w:val="15"/>
        </w:numPr>
      </w:pPr>
      <w:r w:rsidRPr="00D055D5">
        <w:t>Eligibility:</w:t>
      </w:r>
    </w:p>
    <w:p w14:paraId="2541A424" w14:textId="77777777" w:rsidR="00A80D4D" w:rsidRPr="00D055D5" w:rsidRDefault="00A80D4D" w:rsidP="00A80D4D">
      <w:pPr>
        <w:numPr>
          <w:ilvl w:val="1"/>
          <w:numId w:val="15"/>
        </w:numPr>
      </w:pPr>
      <w:r w:rsidRPr="00D055D5">
        <w:t>Open to individuals and organisations responsible for the asset.</w:t>
      </w:r>
    </w:p>
    <w:p w14:paraId="6242C906" w14:textId="77777777" w:rsidR="00A80D4D" w:rsidRPr="00D055D5" w:rsidRDefault="00A80D4D" w:rsidP="00A80D4D">
      <w:pPr>
        <w:numPr>
          <w:ilvl w:val="1"/>
          <w:numId w:val="15"/>
        </w:numPr>
      </w:pPr>
      <w:r w:rsidRPr="00D055D5">
        <w:t>Applicants must own or control the property (or have agreement to acquire it).</w:t>
      </w:r>
    </w:p>
    <w:p w14:paraId="3726E41D" w14:textId="77777777" w:rsidR="00A80D4D" w:rsidRPr="00D055D5" w:rsidRDefault="00A80D4D" w:rsidP="00A80D4D">
      <w:pPr>
        <w:numPr>
          <w:ilvl w:val="1"/>
          <w:numId w:val="15"/>
        </w:numPr>
      </w:pPr>
      <w:r w:rsidRPr="00D055D5">
        <w:t>Covers:</w:t>
      </w:r>
    </w:p>
    <w:p w14:paraId="6A0A0CD1" w14:textId="77777777" w:rsidR="00A80D4D" w:rsidRPr="00D055D5" w:rsidRDefault="00A80D4D" w:rsidP="00A80D4D">
      <w:pPr>
        <w:numPr>
          <w:ilvl w:val="2"/>
          <w:numId w:val="15"/>
        </w:numPr>
      </w:pPr>
      <w:r w:rsidRPr="00D055D5">
        <w:t>Listed buildings (all grades)</w:t>
      </w:r>
    </w:p>
    <w:p w14:paraId="1E9A976D" w14:textId="77777777" w:rsidR="00A80D4D" w:rsidRPr="00D055D5" w:rsidRDefault="00A80D4D" w:rsidP="00A80D4D">
      <w:pPr>
        <w:numPr>
          <w:ilvl w:val="2"/>
          <w:numId w:val="15"/>
        </w:numPr>
      </w:pPr>
      <w:r w:rsidRPr="00D055D5">
        <w:t>Conservation areas</w:t>
      </w:r>
    </w:p>
    <w:p w14:paraId="2BB000D9" w14:textId="77777777" w:rsidR="00A80D4D" w:rsidRPr="00D055D5" w:rsidRDefault="00A80D4D" w:rsidP="00A80D4D">
      <w:pPr>
        <w:numPr>
          <w:ilvl w:val="2"/>
          <w:numId w:val="15"/>
        </w:numPr>
      </w:pPr>
      <w:r w:rsidRPr="00D055D5">
        <w:t>Scheduled monuments</w:t>
      </w:r>
    </w:p>
    <w:p w14:paraId="1A1D4CEA" w14:textId="77777777" w:rsidR="00A80D4D" w:rsidRPr="00D055D5" w:rsidRDefault="00A80D4D" w:rsidP="00A80D4D">
      <w:pPr>
        <w:numPr>
          <w:ilvl w:val="2"/>
          <w:numId w:val="15"/>
        </w:numPr>
      </w:pPr>
      <w:r w:rsidRPr="00D055D5">
        <w:t>Registered parks and gardens</w:t>
      </w:r>
    </w:p>
    <w:p w14:paraId="711C7CCE" w14:textId="77777777" w:rsidR="00A80D4D" w:rsidRPr="00D055D5" w:rsidRDefault="00A80D4D" w:rsidP="00A80D4D">
      <w:pPr>
        <w:numPr>
          <w:ilvl w:val="1"/>
          <w:numId w:val="15"/>
        </w:numPr>
      </w:pPr>
      <w:r w:rsidRPr="00D055D5">
        <w:t>Priority for projects in highly deprived areas (IMD 1–3 / high community need).</w:t>
      </w:r>
    </w:p>
    <w:p w14:paraId="6CECD5D5" w14:textId="77777777" w:rsidR="00A80D4D" w:rsidRPr="00D055D5" w:rsidRDefault="00A80D4D" w:rsidP="00A80D4D">
      <w:pPr>
        <w:numPr>
          <w:ilvl w:val="1"/>
          <w:numId w:val="15"/>
        </w:numPr>
      </w:pPr>
      <w:r w:rsidRPr="00D055D5">
        <w:t>Projects must demonstrate clear community benefit.</w:t>
      </w:r>
    </w:p>
    <w:p w14:paraId="54D434E7" w14:textId="77777777" w:rsidR="00A80D4D" w:rsidRPr="00D055D5" w:rsidRDefault="00A80D4D" w:rsidP="00A80D4D">
      <w:r w:rsidRPr="00D055D5">
        <w:t>Link: </w:t>
      </w:r>
      <w:hyperlink r:id="rId18" w:history="1">
        <w:r w:rsidRPr="00D055D5">
          <w:rPr>
            <w:rStyle w:val="Hyperlink"/>
          </w:rPr>
          <w:t>Historic England - Heritage at Risk Capital Fund</w:t>
        </w:r>
      </w:hyperlink>
    </w:p>
    <w:p w14:paraId="0DC09C3E" w14:textId="77777777" w:rsidR="00A80D4D" w:rsidRPr="00D055D5" w:rsidRDefault="00A80D4D"/>
    <w:p w14:paraId="4A935E9D" w14:textId="77777777" w:rsidR="00A80D4D" w:rsidRDefault="00A80D4D">
      <w:pPr>
        <w:rPr>
          <w:b/>
          <w:bCs/>
        </w:rPr>
      </w:pPr>
    </w:p>
    <w:p w14:paraId="7733A5CD" w14:textId="77777777" w:rsidR="006623EA" w:rsidRPr="006623EA" w:rsidRDefault="006623EA" w:rsidP="006623EA">
      <w:pPr>
        <w:rPr>
          <w:b/>
          <w:bCs/>
        </w:rPr>
      </w:pPr>
      <w:bookmarkStart w:id="6" w:name="_Toc229733704"/>
      <w:r w:rsidRPr="006623EA">
        <w:rPr>
          <w:b/>
          <w:bCs/>
          <w:u w:val="single"/>
        </w:rPr>
        <w:t>Tree Council – Branching Out Fund (2026/27)</w:t>
      </w:r>
      <w:bookmarkEnd w:id="6"/>
    </w:p>
    <w:p w14:paraId="136CA1D0" w14:textId="77777777" w:rsidR="006623EA" w:rsidRPr="00D055D5" w:rsidRDefault="006623EA" w:rsidP="006623EA">
      <w:pPr>
        <w:numPr>
          <w:ilvl w:val="0"/>
          <w:numId w:val="16"/>
        </w:numPr>
      </w:pPr>
      <w:r w:rsidRPr="00D055D5">
        <w:t>Summary: Supports schools, CICs, small charities, community groups and town and parish councils in undertaking tree and hedge planting projects during the 2026/27 winter planting season.</w:t>
      </w:r>
    </w:p>
    <w:p w14:paraId="49885140" w14:textId="77777777" w:rsidR="006623EA" w:rsidRPr="00D055D5" w:rsidRDefault="006623EA" w:rsidP="006623EA">
      <w:pPr>
        <w:numPr>
          <w:ilvl w:val="0"/>
          <w:numId w:val="16"/>
        </w:numPr>
      </w:pPr>
      <w:r w:rsidRPr="00D055D5">
        <w:t>Deadline: 19 July 2026</w:t>
      </w:r>
    </w:p>
    <w:p w14:paraId="0DA1CFEE" w14:textId="77777777" w:rsidR="006623EA" w:rsidRPr="00D055D5" w:rsidRDefault="006623EA" w:rsidP="006623EA">
      <w:pPr>
        <w:numPr>
          <w:ilvl w:val="0"/>
          <w:numId w:val="16"/>
        </w:numPr>
      </w:pPr>
      <w:r w:rsidRPr="00D055D5">
        <w:t>Funding available: £250–£2,500 per project</w:t>
      </w:r>
    </w:p>
    <w:p w14:paraId="13B2A279" w14:textId="77777777" w:rsidR="006623EA" w:rsidRPr="00D055D5" w:rsidRDefault="006623EA" w:rsidP="006623EA">
      <w:pPr>
        <w:numPr>
          <w:ilvl w:val="0"/>
          <w:numId w:val="16"/>
        </w:numPr>
      </w:pPr>
      <w:r w:rsidRPr="00D055D5">
        <w:t>Eligible costs: UK</w:t>
      </w:r>
      <w:r w:rsidRPr="00D055D5">
        <w:noBreakHyphen/>
        <w:t>-sourced trees and hedging stock, orchards, guards and ties (non</w:t>
      </w:r>
      <w:r w:rsidRPr="00D055D5">
        <w:noBreakHyphen/>
        <w:t>-plastic preferred), stakes, mulch, and non</w:t>
      </w:r>
      <w:r w:rsidRPr="00D055D5">
        <w:noBreakHyphen/>
        <w:t>-peat soil improvers. Some non</w:t>
      </w:r>
      <w:r w:rsidRPr="00D055D5">
        <w:noBreakHyphen/>
        <w:t>-native species may be supported where appropriate to the setting or climate resilience.</w:t>
      </w:r>
    </w:p>
    <w:p w14:paraId="470FBA99" w14:textId="77777777" w:rsidR="006623EA" w:rsidRPr="00D055D5" w:rsidRDefault="006623EA" w:rsidP="006623EA">
      <w:pPr>
        <w:numPr>
          <w:ilvl w:val="0"/>
          <w:numId w:val="16"/>
        </w:numPr>
      </w:pPr>
      <w:r w:rsidRPr="00D055D5">
        <w:t>Assessment focus:</w:t>
      </w:r>
    </w:p>
    <w:p w14:paraId="417653BA" w14:textId="77777777" w:rsidR="006623EA" w:rsidRPr="00D055D5" w:rsidRDefault="006623EA" w:rsidP="006623EA">
      <w:pPr>
        <w:numPr>
          <w:ilvl w:val="1"/>
          <w:numId w:val="16"/>
        </w:numPr>
      </w:pPr>
      <w:r w:rsidRPr="00D055D5">
        <w:t>£250–£500 projects should demonstrate community involvement, engagement with young people, value for money and wider environmental benefit.</w:t>
      </w:r>
    </w:p>
    <w:p w14:paraId="7376DFBB" w14:textId="77777777" w:rsidR="006623EA" w:rsidRPr="00D055D5" w:rsidRDefault="006623EA" w:rsidP="006623EA">
      <w:pPr>
        <w:numPr>
          <w:ilvl w:val="1"/>
          <w:numId w:val="16"/>
        </w:numPr>
      </w:pPr>
      <w:r w:rsidRPr="00D055D5">
        <w:t>£500–£2,500 projects must also show a mix of tree types, a clear establishment and aftercare plan, Tree Warden involvement, volunteer delivery, site suitability and risk management.</w:t>
      </w:r>
    </w:p>
    <w:p w14:paraId="32720EFB" w14:textId="77777777" w:rsidR="006623EA" w:rsidRPr="00D055D5" w:rsidRDefault="006623EA" w:rsidP="006623EA">
      <w:pPr>
        <w:numPr>
          <w:ilvl w:val="0"/>
          <w:numId w:val="16"/>
        </w:numPr>
        <w:rPr>
          <w:b/>
          <w:bCs/>
        </w:rPr>
      </w:pPr>
      <w:r w:rsidRPr="00D055D5">
        <w:t>Link: </w:t>
      </w:r>
      <w:hyperlink r:id="rId19" w:history="1">
        <w:r w:rsidRPr="00D055D5">
          <w:rPr>
            <w:rStyle w:val="Hyperlink"/>
          </w:rPr>
          <w:t>Tree Council Grants</w:t>
        </w:r>
      </w:hyperlink>
    </w:p>
    <w:p w14:paraId="71AC8471" w14:textId="77777777" w:rsidR="00D055D5" w:rsidRPr="006623EA" w:rsidRDefault="00D055D5" w:rsidP="00D055D5">
      <w:pPr>
        <w:rPr>
          <w:b/>
          <w:bCs/>
        </w:rPr>
      </w:pPr>
    </w:p>
    <w:p w14:paraId="5CB58B5F" w14:textId="77777777" w:rsidR="006623EA" w:rsidRPr="006623EA" w:rsidRDefault="006623EA" w:rsidP="006623EA">
      <w:pPr>
        <w:rPr>
          <w:b/>
          <w:bCs/>
        </w:rPr>
      </w:pPr>
      <w:r w:rsidRPr="006623EA">
        <w:rPr>
          <w:b/>
          <w:bCs/>
          <w:u w:val="single"/>
        </w:rPr>
        <w:t>Scops Arts Trust</w:t>
      </w:r>
    </w:p>
    <w:p w14:paraId="3BB0B3B3" w14:textId="77777777" w:rsidR="006623EA" w:rsidRPr="00D055D5" w:rsidRDefault="006623EA" w:rsidP="006623EA">
      <w:pPr>
        <w:numPr>
          <w:ilvl w:val="0"/>
          <w:numId w:val="17"/>
        </w:numPr>
      </w:pPr>
      <w:r w:rsidRPr="00D055D5">
        <w:t>Summary: A limited number of grants are available to charitable organisations for new high-quality projects that provide opportunities for people from all backgrounds to access, enjoy and participate in the arts.</w:t>
      </w:r>
    </w:p>
    <w:p w14:paraId="04EA9AFE" w14:textId="77777777" w:rsidR="006623EA" w:rsidRPr="00D055D5" w:rsidRDefault="006623EA" w:rsidP="006623EA">
      <w:pPr>
        <w:numPr>
          <w:ilvl w:val="0"/>
          <w:numId w:val="17"/>
        </w:numPr>
      </w:pPr>
      <w:r w:rsidRPr="00D055D5">
        <w:t>Deadline for Round 2: 26 May 2026</w:t>
      </w:r>
    </w:p>
    <w:p w14:paraId="3748C842" w14:textId="77777777" w:rsidR="006623EA" w:rsidRPr="00D055D5" w:rsidRDefault="006623EA" w:rsidP="006623EA">
      <w:pPr>
        <w:numPr>
          <w:ilvl w:val="0"/>
          <w:numId w:val="17"/>
        </w:numPr>
      </w:pPr>
      <w:r w:rsidRPr="00D055D5">
        <w:t>Maximum value: £30,000, though most awards are much smaller.</w:t>
      </w:r>
    </w:p>
    <w:p w14:paraId="7E37587A" w14:textId="77777777" w:rsidR="006623EA" w:rsidRPr="00D055D5" w:rsidRDefault="006623EA" w:rsidP="006623EA">
      <w:pPr>
        <w:numPr>
          <w:ilvl w:val="0"/>
          <w:numId w:val="17"/>
        </w:numPr>
      </w:pPr>
      <w:r w:rsidRPr="00D055D5">
        <w:t>Focus for Round 2: Early</w:t>
      </w:r>
      <w:r w:rsidRPr="00D055D5">
        <w:noBreakHyphen/>
        <w:t>-career artists performance programmes (focus on performance opportunities)</w:t>
      </w:r>
    </w:p>
    <w:p w14:paraId="2C4A2B9F" w14:textId="77777777" w:rsidR="006623EA" w:rsidRPr="00D055D5" w:rsidRDefault="006623EA" w:rsidP="006623EA">
      <w:pPr>
        <w:numPr>
          <w:ilvl w:val="0"/>
          <w:numId w:val="17"/>
        </w:numPr>
      </w:pPr>
      <w:r w:rsidRPr="00D055D5">
        <w:t>General points:</w:t>
      </w:r>
    </w:p>
    <w:p w14:paraId="34782A6F" w14:textId="77777777" w:rsidR="006623EA" w:rsidRPr="00D055D5" w:rsidRDefault="006623EA" w:rsidP="006623EA">
      <w:pPr>
        <w:numPr>
          <w:ilvl w:val="1"/>
          <w:numId w:val="17"/>
        </w:numPr>
      </w:pPr>
      <w:r w:rsidRPr="00D055D5">
        <w:lastRenderedPageBreak/>
        <w:t>Most grants are for specific projects.</w:t>
      </w:r>
    </w:p>
    <w:p w14:paraId="0100BC98" w14:textId="77777777" w:rsidR="006623EA" w:rsidRPr="00D055D5" w:rsidRDefault="006623EA" w:rsidP="006623EA">
      <w:pPr>
        <w:numPr>
          <w:ilvl w:val="1"/>
          <w:numId w:val="17"/>
        </w:numPr>
      </w:pPr>
      <w:r w:rsidRPr="00D055D5">
        <w:t>Some core</w:t>
      </w:r>
      <w:r w:rsidRPr="00D055D5">
        <w:noBreakHyphen/>
        <w:t>-cost funding is available for small organisations where impact can be demonstrated.</w:t>
      </w:r>
    </w:p>
    <w:p w14:paraId="144FC5A6" w14:textId="77777777" w:rsidR="006623EA" w:rsidRPr="00D055D5" w:rsidRDefault="006623EA" w:rsidP="006623EA">
      <w:pPr>
        <w:numPr>
          <w:ilvl w:val="1"/>
          <w:numId w:val="17"/>
        </w:numPr>
      </w:pPr>
      <w:r w:rsidRPr="00D055D5">
        <w:t>Children's music education projects may be considered in any round.</w:t>
      </w:r>
    </w:p>
    <w:p w14:paraId="535E2E26" w14:textId="77777777" w:rsidR="006623EA" w:rsidRPr="00D055D5" w:rsidRDefault="006623EA" w:rsidP="006623EA">
      <w:pPr>
        <w:numPr>
          <w:ilvl w:val="0"/>
          <w:numId w:val="17"/>
        </w:numPr>
        <w:rPr>
          <w:b/>
          <w:bCs/>
        </w:rPr>
      </w:pPr>
      <w:r w:rsidRPr="00D055D5">
        <w:t>Link: </w:t>
      </w:r>
      <w:hyperlink r:id="rId20" w:tgtFrame="_blank" w:tooltip="https://www.scopsartstrust.org.uk/" w:history="1">
        <w:r w:rsidRPr="00D055D5">
          <w:rPr>
            <w:rStyle w:val="Hyperlink"/>
          </w:rPr>
          <w:t>Scops Arts Trust</w:t>
        </w:r>
      </w:hyperlink>
    </w:p>
    <w:p w14:paraId="00DC406A" w14:textId="77777777" w:rsidR="00D055D5" w:rsidRPr="006623EA" w:rsidRDefault="00D055D5" w:rsidP="00D055D5">
      <w:pPr>
        <w:rPr>
          <w:b/>
          <w:bCs/>
        </w:rPr>
      </w:pPr>
    </w:p>
    <w:p w14:paraId="5F1D39AA" w14:textId="77777777" w:rsidR="006623EA" w:rsidRPr="006623EA" w:rsidRDefault="006623EA" w:rsidP="006623EA">
      <w:pPr>
        <w:rPr>
          <w:b/>
          <w:bCs/>
        </w:rPr>
      </w:pPr>
      <w:bookmarkStart w:id="7" w:name="_Toc229734146"/>
      <w:r w:rsidRPr="006623EA">
        <w:rPr>
          <w:b/>
          <w:bCs/>
          <w:u w:val="single"/>
        </w:rPr>
        <w:t>Material Focus – Electricals Recycling Fund (2026–27)</w:t>
      </w:r>
      <w:bookmarkEnd w:id="7"/>
    </w:p>
    <w:p w14:paraId="7F3A066C" w14:textId="77777777" w:rsidR="006623EA" w:rsidRPr="00D055D5" w:rsidRDefault="006623EA" w:rsidP="006623EA">
      <w:pPr>
        <w:numPr>
          <w:ilvl w:val="0"/>
          <w:numId w:val="18"/>
        </w:numPr>
      </w:pPr>
      <w:r w:rsidRPr="00D055D5">
        <w:t>Summary: Supports charities and local authorities delivering projects that make it easier for the public to repair, reuse or recycle small household electrical items, helping reduce hoarding and improper disposal.</w:t>
      </w:r>
    </w:p>
    <w:p w14:paraId="70154B00" w14:textId="77777777" w:rsidR="006623EA" w:rsidRPr="00D055D5" w:rsidRDefault="006623EA" w:rsidP="006623EA">
      <w:pPr>
        <w:numPr>
          <w:ilvl w:val="0"/>
          <w:numId w:val="18"/>
        </w:numPr>
      </w:pPr>
      <w:r w:rsidRPr="00D055D5">
        <w:t>Application deadline: 31 May 2026</w:t>
      </w:r>
    </w:p>
    <w:p w14:paraId="7BEB433F" w14:textId="77777777" w:rsidR="006623EA" w:rsidRPr="00D055D5" w:rsidRDefault="006623EA" w:rsidP="006623EA">
      <w:pPr>
        <w:numPr>
          <w:ilvl w:val="0"/>
          <w:numId w:val="18"/>
        </w:numPr>
      </w:pPr>
      <w:r w:rsidRPr="00D055D5">
        <w:t>Maximum value: £100,000</w:t>
      </w:r>
    </w:p>
    <w:p w14:paraId="0B7FB8A8" w14:textId="77777777" w:rsidR="006623EA" w:rsidRPr="00D055D5" w:rsidRDefault="006623EA" w:rsidP="006623EA">
      <w:pPr>
        <w:numPr>
          <w:ilvl w:val="0"/>
          <w:numId w:val="18"/>
        </w:numPr>
      </w:pPr>
      <w:r w:rsidRPr="00D055D5">
        <w:t>Eligible project types (2026–27 pilots):</w:t>
      </w:r>
    </w:p>
    <w:p w14:paraId="3DDBC6BE" w14:textId="77777777" w:rsidR="006623EA" w:rsidRPr="00D055D5" w:rsidRDefault="006623EA" w:rsidP="006623EA">
      <w:pPr>
        <w:numPr>
          <w:ilvl w:val="1"/>
          <w:numId w:val="18"/>
        </w:numPr>
      </w:pPr>
      <w:r w:rsidRPr="00D055D5">
        <w:t>Bring banks and bring-bank refurbishments</w:t>
      </w:r>
    </w:p>
    <w:p w14:paraId="33644C54" w14:textId="77777777" w:rsidR="006623EA" w:rsidRPr="00D055D5" w:rsidRDefault="006623EA" w:rsidP="006623EA">
      <w:pPr>
        <w:numPr>
          <w:ilvl w:val="1"/>
          <w:numId w:val="18"/>
        </w:numPr>
      </w:pPr>
      <w:r w:rsidRPr="00D055D5">
        <w:t>Community drop-off points</w:t>
      </w:r>
    </w:p>
    <w:p w14:paraId="29D0FC2C" w14:textId="77777777" w:rsidR="006623EA" w:rsidRPr="00D055D5" w:rsidRDefault="006623EA" w:rsidP="006623EA">
      <w:pPr>
        <w:numPr>
          <w:ilvl w:val="1"/>
          <w:numId w:val="18"/>
        </w:numPr>
      </w:pPr>
      <w:r w:rsidRPr="00D055D5">
        <w:t>Drop-off events (if part of a wider, longer</w:t>
      </w:r>
      <w:r w:rsidRPr="00D055D5">
        <w:noBreakHyphen/>
        <w:t>-term pilot)</w:t>
      </w:r>
    </w:p>
    <w:p w14:paraId="5166ECAA" w14:textId="77777777" w:rsidR="006623EA" w:rsidRPr="00D055D5" w:rsidRDefault="006623EA" w:rsidP="006623EA">
      <w:pPr>
        <w:numPr>
          <w:ilvl w:val="1"/>
          <w:numId w:val="18"/>
        </w:numPr>
      </w:pPr>
      <w:r w:rsidRPr="00D055D5">
        <w:t>Reuse projects (only where part of a larger recycling pilot)</w:t>
      </w:r>
    </w:p>
    <w:p w14:paraId="749216F0" w14:textId="77777777" w:rsidR="006623EA" w:rsidRPr="00D055D5" w:rsidRDefault="006623EA" w:rsidP="006623EA">
      <w:pPr>
        <w:numPr>
          <w:ilvl w:val="0"/>
          <w:numId w:val="18"/>
        </w:numPr>
      </w:pPr>
      <w:r w:rsidRPr="00D055D5">
        <w:t>Eligible costs:</w:t>
      </w:r>
    </w:p>
    <w:p w14:paraId="2386E595" w14:textId="77777777" w:rsidR="006623EA" w:rsidRPr="00D055D5" w:rsidRDefault="006623EA" w:rsidP="006623EA">
      <w:pPr>
        <w:numPr>
          <w:ilvl w:val="1"/>
          <w:numId w:val="18"/>
        </w:numPr>
      </w:pPr>
      <w:r w:rsidRPr="00D055D5">
        <w:t>Purchase and installation of bins / collection points</w:t>
      </w:r>
    </w:p>
    <w:p w14:paraId="09224A4B" w14:textId="77777777" w:rsidR="006623EA" w:rsidRPr="00D055D5" w:rsidRDefault="006623EA" w:rsidP="006623EA">
      <w:pPr>
        <w:numPr>
          <w:ilvl w:val="1"/>
          <w:numId w:val="18"/>
        </w:numPr>
      </w:pPr>
      <w:r w:rsidRPr="00D055D5">
        <w:t xml:space="preserve">Vehicle </w:t>
      </w:r>
      <w:proofErr w:type="gramStart"/>
      <w:r w:rsidRPr="00D055D5">
        <w:t>hire</w:t>
      </w:r>
      <w:proofErr w:type="gramEnd"/>
      <w:r w:rsidRPr="00D055D5">
        <w:t xml:space="preserve"> for collections</w:t>
      </w:r>
    </w:p>
    <w:p w14:paraId="0388C577" w14:textId="77777777" w:rsidR="006623EA" w:rsidRPr="00D055D5" w:rsidRDefault="006623EA" w:rsidP="006623EA">
      <w:pPr>
        <w:numPr>
          <w:ilvl w:val="1"/>
          <w:numId w:val="18"/>
        </w:numPr>
      </w:pPr>
      <w:r w:rsidRPr="00D055D5">
        <w:t>Communication and marketing activity (print and digital)</w:t>
      </w:r>
    </w:p>
    <w:p w14:paraId="310C0BC5" w14:textId="77777777" w:rsidR="006623EA" w:rsidRPr="00D055D5" w:rsidRDefault="006623EA" w:rsidP="006623EA">
      <w:pPr>
        <w:numPr>
          <w:ilvl w:val="1"/>
          <w:numId w:val="18"/>
        </w:numPr>
      </w:pPr>
      <w:r w:rsidRPr="00D055D5">
        <w:t>Staffing costs directly related to delivering the pilot</w:t>
      </w:r>
    </w:p>
    <w:p w14:paraId="362C5E7B" w14:textId="77777777" w:rsidR="006623EA" w:rsidRPr="00D055D5" w:rsidRDefault="006623EA" w:rsidP="006623EA">
      <w:pPr>
        <w:numPr>
          <w:ilvl w:val="1"/>
          <w:numId w:val="18"/>
        </w:numPr>
      </w:pPr>
      <w:r w:rsidRPr="00D055D5">
        <w:t>Collection costs to a Designated Collection Facility (DCF) or nominated transfer station</w:t>
      </w:r>
    </w:p>
    <w:p w14:paraId="5F316D52" w14:textId="77777777" w:rsidR="006623EA" w:rsidRDefault="006623EA" w:rsidP="006623EA">
      <w:pPr>
        <w:numPr>
          <w:ilvl w:val="0"/>
          <w:numId w:val="18"/>
        </w:numPr>
      </w:pPr>
      <w:r w:rsidRPr="00D055D5">
        <w:t>Link: </w:t>
      </w:r>
      <w:hyperlink r:id="rId21" w:history="1">
        <w:r w:rsidRPr="00D055D5">
          <w:rPr>
            <w:rStyle w:val="Hyperlink"/>
          </w:rPr>
          <w:t>Material Focus – Electricals Recycling Fund (2026–27)</w:t>
        </w:r>
      </w:hyperlink>
    </w:p>
    <w:p w14:paraId="3C315E16" w14:textId="77777777" w:rsidR="00D055D5" w:rsidRPr="00D055D5" w:rsidRDefault="00D055D5" w:rsidP="00D055D5"/>
    <w:p w14:paraId="063BDE6D" w14:textId="77777777" w:rsidR="006623EA" w:rsidRPr="006623EA" w:rsidRDefault="006623EA" w:rsidP="006623EA">
      <w:pPr>
        <w:rPr>
          <w:b/>
          <w:bCs/>
        </w:rPr>
      </w:pPr>
      <w:bookmarkStart w:id="8" w:name="_Toc229734147"/>
      <w:r w:rsidRPr="006623EA">
        <w:rPr>
          <w:b/>
          <w:bCs/>
          <w:u w:val="single"/>
        </w:rPr>
        <w:t>Network Rail Community Tree Planting Fund</w:t>
      </w:r>
      <w:bookmarkEnd w:id="8"/>
    </w:p>
    <w:p w14:paraId="41D0A3D6" w14:textId="77777777" w:rsidR="006623EA" w:rsidRPr="00D055D5" w:rsidRDefault="006623EA" w:rsidP="006623EA">
      <w:pPr>
        <w:numPr>
          <w:ilvl w:val="0"/>
          <w:numId w:val="19"/>
        </w:numPr>
      </w:pPr>
      <w:r w:rsidRPr="00D055D5">
        <w:t>Summary: Supports well</w:t>
      </w:r>
      <w:r w:rsidRPr="00D055D5">
        <w:noBreakHyphen/>
        <w:t>-planned, sustainable community tree</w:t>
      </w:r>
      <w:r w:rsidRPr="00D055D5">
        <w:noBreakHyphen/>
        <w:t>-planting projects that deliver clear benefits for people, communities and wildlife. Delivered by the Tree Council in partnership with Network Rail. Local authorities, charities and NGOs, community groups, education institutions, and individual landowners can apply. Projects must be not</w:t>
      </w:r>
      <w:r w:rsidRPr="00D055D5">
        <w:noBreakHyphen/>
        <w:t>-for</w:t>
      </w:r>
      <w:r w:rsidRPr="00D055D5">
        <w:noBreakHyphen/>
        <w:t>-profit.</w:t>
      </w:r>
    </w:p>
    <w:p w14:paraId="7C2A10F8" w14:textId="77777777" w:rsidR="006623EA" w:rsidRPr="00D055D5" w:rsidRDefault="006623EA" w:rsidP="006623EA">
      <w:pPr>
        <w:numPr>
          <w:ilvl w:val="0"/>
          <w:numId w:val="19"/>
        </w:numPr>
      </w:pPr>
      <w:r w:rsidRPr="00D055D5">
        <w:t>Deadline: 19 July 2026</w:t>
      </w:r>
    </w:p>
    <w:p w14:paraId="74D9FE30" w14:textId="77777777" w:rsidR="006623EA" w:rsidRPr="00D055D5" w:rsidRDefault="006623EA" w:rsidP="006623EA">
      <w:pPr>
        <w:numPr>
          <w:ilvl w:val="0"/>
          <w:numId w:val="19"/>
        </w:numPr>
      </w:pPr>
      <w:r w:rsidRPr="00D055D5">
        <w:t>Funding available: £2,500 to £10,000</w:t>
      </w:r>
    </w:p>
    <w:p w14:paraId="69F980A1" w14:textId="77777777" w:rsidR="006623EA" w:rsidRPr="00D055D5" w:rsidRDefault="006623EA" w:rsidP="006623EA">
      <w:pPr>
        <w:numPr>
          <w:ilvl w:val="0"/>
          <w:numId w:val="19"/>
        </w:numPr>
      </w:pPr>
      <w:r w:rsidRPr="00D055D5">
        <w:t>Key requirements:</w:t>
      </w:r>
    </w:p>
    <w:p w14:paraId="23C890CF" w14:textId="77777777" w:rsidR="006623EA" w:rsidRPr="00D055D5" w:rsidRDefault="006623EA" w:rsidP="006623EA">
      <w:pPr>
        <w:numPr>
          <w:ilvl w:val="1"/>
          <w:numId w:val="19"/>
        </w:numPr>
      </w:pPr>
      <w:r w:rsidRPr="00D055D5">
        <w:t>Tree planting must be in publicly accessible, visible or community</w:t>
      </w:r>
      <w:r w:rsidRPr="00D055D5">
        <w:noBreakHyphen/>
        <w:t>-used spaces.</w:t>
      </w:r>
    </w:p>
    <w:p w14:paraId="60681363" w14:textId="77777777" w:rsidR="006623EA" w:rsidRPr="00D055D5" w:rsidRDefault="006623EA" w:rsidP="006623EA">
      <w:pPr>
        <w:numPr>
          <w:ilvl w:val="1"/>
          <w:numId w:val="19"/>
        </w:numPr>
      </w:pPr>
      <w:r w:rsidRPr="00D055D5">
        <w:t>Applicants must have public liability insurance, landowner permission, and an organisational bank account.</w:t>
      </w:r>
    </w:p>
    <w:p w14:paraId="13BCB407" w14:textId="77777777" w:rsidR="006623EA" w:rsidRPr="00D055D5" w:rsidRDefault="006623EA" w:rsidP="006623EA">
      <w:pPr>
        <w:numPr>
          <w:ilvl w:val="1"/>
          <w:numId w:val="19"/>
        </w:numPr>
      </w:pPr>
      <w:r w:rsidRPr="00D055D5">
        <w:t>Projects must include appropriate tree selection, a clear planting plan, and a commitment to maintain trees for at least three years.</w:t>
      </w:r>
    </w:p>
    <w:p w14:paraId="49533C12" w14:textId="77777777" w:rsidR="006623EA" w:rsidRPr="00D055D5" w:rsidRDefault="006623EA" w:rsidP="006623EA">
      <w:pPr>
        <w:numPr>
          <w:ilvl w:val="0"/>
          <w:numId w:val="19"/>
        </w:numPr>
      </w:pPr>
      <w:r w:rsidRPr="00D055D5">
        <w:t>What funding supports: A wide range of tree</w:t>
      </w:r>
      <w:r w:rsidRPr="00D055D5">
        <w:noBreakHyphen/>
        <w:t>-planting types (such as street trees, orchards, hedgerows and riparian planting), with a strong preference for UK</w:t>
      </w:r>
      <w:r w:rsidRPr="00D055D5">
        <w:noBreakHyphen/>
        <w:t>-sourced, native trees and robust establishment and aftercare arrangements.</w:t>
      </w:r>
    </w:p>
    <w:p w14:paraId="19345BFA" w14:textId="77777777" w:rsidR="006623EA" w:rsidRPr="00D055D5" w:rsidRDefault="006623EA" w:rsidP="006623EA">
      <w:pPr>
        <w:numPr>
          <w:ilvl w:val="0"/>
          <w:numId w:val="19"/>
        </w:numPr>
      </w:pPr>
      <w:r w:rsidRPr="00D055D5">
        <w:t>Desirable features: Projects close to the rail network, contributions to climate resilience, youth involvement, partnerships, and use of sustainable materials are encouraged.</w:t>
      </w:r>
    </w:p>
    <w:p w14:paraId="08B94CB5" w14:textId="77777777" w:rsidR="006623EA" w:rsidRPr="00D055D5" w:rsidRDefault="006623EA" w:rsidP="006623EA">
      <w:pPr>
        <w:numPr>
          <w:ilvl w:val="0"/>
          <w:numId w:val="19"/>
        </w:numPr>
      </w:pPr>
      <w:r w:rsidRPr="00D055D5">
        <w:lastRenderedPageBreak/>
        <w:t>Link: </w:t>
      </w:r>
      <w:hyperlink r:id="rId22" w:history="1">
        <w:r w:rsidRPr="00D055D5">
          <w:rPr>
            <w:rStyle w:val="Hyperlink"/>
          </w:rPr>
          <w:t>Network Rail Community Tree Planting Fund</w:t>
        </w:r>
      </w:hyperlink>
    </w:p>
    <w:p w14:paraId="47C068C9" w14:textId="77777777" w:rsidR="006623EA" w:rsidRPr="006623EA" w:rsidRDefault="006623EA" w:rsidP="006623EA">
      <w:pPr>
        <w:rPr>
          <w:b/>
          <w:bCs/>
        </w:rPr>
      </w:pPr>
    </w:p>
    <w:p w14:paraId="5C9D1DEE" w14:textId="77777777" w:rsidR="00A80D4D" w:rsidRDefault="00A80D4D">
      <w:pPr>
        <w:rPr>
          <w:b/>
          <w:bCs/>
        </w:rPr>
      </w:pPr>
    </w:p>
    <w:p w14:paraId="6DDE29B8" w14:textId="77777777" w:rsidR="00D055D5" w:rsidRPr="006623EA" w:rsidRDefault="00D055D5" w:rsidP="00D055D5">
      <w:pPr>
        <w:rPr>
          <w:b/>
          <w:bCs/>
        </w:rPr>
      </w:pPr>
    </w:p>
    <w:p w14:paraId="5E402CDD" w14:textId="77777777" w:rsidR="006623EA" w:rsidRPr="006623EA" w:rsidRDefault="006623EA" w:rsidP="006623EA">
      <w:pPr>
        <w:rPr>
          <w:b/>
          <w:bCs/>
        </w:rPr>
      </w:pPr>
      <w:r w:rsidRPr="006623EA">
        <w:rPr>
          <w:b/>
          <w:bCs/>
          <w:u w:val="single"/>
        </w:rPr>
        <w:t>True Colours Trust – UK Small Grants</w:t>
      </w:r>
    </w:p>
    <w:p w14:paraId="5F06032F" w14:textId="77777777" w:rsidR="006623EA" w:rsidRPr="00D055D5" w:rsidRDefault="006623EA" w:rsidP="006623EA">
      <w:pPr>
        <w:numPr>
          <w:ilvl w:val="0"/>
          <w:numId w:val="21"/>
        </w:numPr>
      </w:pPr>
      <w:r w:rsidRPr="00D055D5">
        <w:t>Summary: Small grants are available to UK registered charities and community interest companies that are working to make a difference to the lives of disabled children and young people (0-25), those with life</w:t>
      </w:r>
      <w:r w:rsidRPr="00D055D5">
        <w:noBreakHyphen/>
        <w:t>-limiting or life</w:t>
      </w:r>
      <w:r w:rsidRPr="00D055D5">
        <w:noBreakHyphen/>
        <w:t>-threatening conditions, and their families in the UK. The Trust is particularly keen on organisations working in areas of high deprivation. Applicants must have annual income under £350,000</w:t>
      </w:r>
    </w:p>
    <w:p w14:paraId="04B5074E" w14:textId="77777777" w:rsidR="006623EA" w:rsidRPr="00D055D5" w:rsidRDefault="006623EA" w:rsidP="006623EA">
      <w:pPr>
        <w:numPr>
          <w:ilvl w:val="0"/>
          <w:numId w:val="21"/>
        </w:numPr>
      </w:pPr>
      <w:r w:rsidRPr="00D055D5">
        <w:t>Maximum value: £10,000</w:t>
      </w:r>
    </w:p>
    <w:p w14:paraId="2FE5FE06" w14:textId="77777777" w:rsidR="006623EA" w:rsidRPr="00D055D5" w:rsidRDefault="006623EA" w:rsidP="006623EA">
      <w:pPr>
        <w:numPr>
          <w:ilvl w:val="0"/>
          <w:numId w:val="21"/>
        </w:numPr>
      </w:pPr>
      <w:r w:rsidRPr="00D055D5">
        <w:t>What can be funded: Projects and activities supporting disabled children and families, sibling and bereavement support, family and peer support, respite, and certain capital items such as specialist play equipment, minibuses, and improvements to hydrotherapy or multi-sensory facilities.</w:t>
      </w:r>
    </w:p>
    <w:p w14:paraId="254EF8FC" w14:textId="77777777" w:rsidR="006623EA" w:rsidRPr="00D055D5" w:rsidRDefault="006623EA" w:rsidP="006623EA">
      <w:pPr>
        <w:numPr>
          <w:ilvl w:val="0"/>
          <w:numId w:val="21"/>
        </w:numPr>
      </w:pPr>
      <w:r w:rsidRPr="00D055D5">
        <w:t>Link: </w:t>
      </w:r>
      <w:hyperlink r:id="rId23" w:history="1">
        <w:r w:rsidRPr="00D055D5">
          <w:rPr>
            <w:rStyle w:val="Hyperlink"/>
          </w:rPr>
          <w:t>True Colours Trust – UK Small Grants</w:t>
        </w:r>
      </w:hyperlink>
    </w:p>
    <w:p w14:paraId="699AD78A" w14:textId="77777777" w:rsidR="006623EA" w:rsidRPr="00D055D5" w:rsidRDefault="006623EA"/>
    <w:p w14:paraId="3EDC5B85" w14:textId="77777777" w:rsidR="006623EA" w:rsidRDefault="006623EA">
      <w:pPr>
        <w:rPr>
          <w:b/>
          <w:bCs/>
        </w:rPr>
      </w:pPr>
    </w:p>
    <w:p w14:paraId="762B72ED" w14:textId="77777777" w:rsidR="006623EA" w:rsidRPr="006623EA" w:rsidRDefault="006623EA" w:rsidP="006623EA">
      <w:pPr>
        <w:rPr>
          <w:b/>
          <w:bCs/>
        </w:rPr>
      </w:pPr>
      <w:r w:rsidRPr="006623EA">
        <w:rPr>
          <w:b/>
          <w:bCs/>
          <w:u w:val="single"/>
        </w:rPr>
        <w:t>Grants Available for Recreational Trips for Disadvantaged Children</w:t>
      </w:r>
    </w:p>
    <w:p w14:paraId="7BE4DEDD" w14:textId="77777777" w:rsidR="006623EA" w:rsidRPr="00D055D5" w:rsidRDefault="006623EA" w:rsidP="006623EA">
      <w:pPr>
        <w:numPr>
          <w:ilvl w:val="0"/>
          <w:numId w:val="22"/>
        </w:numPr>
      </w:pPr>
      <w:r w:rsidRPr="00D055D5">
        <w:t>Overview Grants for schools, youth groups, charities, and non-profits to provide one-off recreational trips or holidays for disadvantaged or disabled children aged 13 or younger living in areas of high deprivation.</w:t>
      </w:r>
    </w:p>
    <w:p w14:paraId="1646AC5D" w14:textId="77777777" w:rsidR="006623EA" w:rsidRPr="00D055D5" w:rsidRDefault="006623EA" w:rsidP="006623EA">
      <w:pPr>
        <w:numPr>
          <w:ilvl w:val="0"/>
          <w:numId w:val="22"/>
        </w:numPr>
      </w:pPr>
      <w:r w:rsidRPr="00D055D5">
        <w:t>Grant Amount: £500 – £3,000</w:t>
      </w:r>
    </w:p>
    <w:p w14:paraId="304F2ACD" w14:textId="77777777" w:rsidR="006623EA" w:rsidRPr="00D055D5" w:rsidRDefault="006623EA" w:rsidP="006623EA">
      <w:pPr>
        <w:numPr>
          <w:ilvl w:val="0"/>
          <w:numId w:val="22"/>
        </w:numPr>
      </w:pPr>
      <w:r w:rsidRPr="00D055D5">
        <w:t>Application Deadline: 19 August 2026 (for trips between 1 May – 30 Sep 2026).</w:t>
      </w:r>
    </w:p>
    <w:p w14:paraId="6829CB18" w14:textId="77777777" w:rsidR="006623EA" w:rsidRPr="00D055D5" w:rsidRDefault="006623EA" w:rsidP="006623EA">
      <w:pPr>
        <w:numPr>
          <w:ilvl w:val="0"/>
          <w:numId w:val="22"/>
        </w:numPr>
      </w:pPr>
      <w:r w:rsidRPr="00D055D5">
        <w:t>Key Objectives</w:t>
      </w:r>
    </w:p>
    <w:p w14:paraId="266142A5" w14:textId="77777777" w:rsidR="006623EA" w:rsidRPr="00D055D5" w:rsidRDefault="006623EA" w:rsidP="006623EA">
      <w:pPr>
        <w:numPr>
          <w:ilvl w:val="1"/>
          <w:numId w:val="22"/>
        </w:numPr>
      </w:pPr>
      <w:r w:rsidRPr="00D055D5">
        <w:t>Enable children facing financial hardship, systemic inequity, or disability to experience new, fun activities (e.g., camping, seaside trips, adventure activities).</w:t>
      </w:r>
    </w:p>
    <w:p w14:paraId="7C466F22" w14:textId="77777777" w:rsidR="006623EA" w:rsidRPr="00D055D5" w:rsidRDefault="006623EA" w:rsidP="006623EA">
      <w:pPr>
        <w:numPr>
          <w:ilvl w:val="1"/>
          <w:numId w:val="22"/>
        </w:numPr>
      </w:pPr>
      <w:r w:rsidRPr="00D055D5">
        <w:t>Trips must take place within the UK, Isle of Man, or Channel Islands.</w:t>
      </w:r>
    </w:p>
    <w:p w14:paraId="35225839" w14:textId="77777777" w:rsidR="006623EA" w:rsidRPr="00D055D5" w:rsidRDefault="006623EA" w:rsidP="006623EA">
      <w:pPr>
        <w:numPr>
          <w:ilvl w:val="0"/>
          <w:numId w:val="22"/>
        </w:numPr>
      </w:pPr>
      <w:r w:rsidRPr="00D055D5">
        <w:t>Eligibility</w:t>
      </w:r>
    </w:p>
    <w:p w14:paraId="019F59B4" w14:textId="77777777" w:rsidR="006623EA" w:rsidRPr="00D055D5" w:rsidRDefault="006623EA" w:rsidP="006623EA">
      <w:pPr>
        <w:numPr>
          <w:ilvl w:val="1"/>
          <w:numId w:val="22"/>
        </w:numPr>
      </w:pPr>
      <w:r w:rsidRPr="00D055D5">
        <w:t>UK-based schools, youth groups, and non-profits with income below £2 million.</w:t>
      </w:r>
    </w:p>
    <w:p w14:paraId="5940FD72" w14:textId="77777777" w:rsidR="006623EA" w:rsidRPr="00D055D5" w:rsidRDefault="006623EA" w:rsidP="006623EA">
      <w:pPr>
        <w:numPr>
          <w:ilvl w:val="1"/>
          <w:numId w:val="22"/>
        </w:numPr>
      </w:pPr>
      <w:r w:rsidRPr="00D055D5">
        <w:t>Priority for projects benefiting children in the bottom 20% of deprived areas (per National Indices of Deprivation).</w:t>
      </w:r>
    </w:p>
    <w:p w14:paraId="2D47DAF4" w14:textId="77777777" w:rsidR="006623EA" w:rsidRPr="00D055D5" w:rsidRDefault="006623EA" w:rsidP="006623EA">
      <w:pPr>
        <w:numPr>
          <w:ilvl w:val="1"/>
          <w:numId w:val="22"/>
        </w:numPr>
      </w:pPr>
      <w:r w:rsidRPr="00D055D5">
        <w:t>Flexibility for groups of children with disabilities.</w:t>
      </w:r>
    </w:p>
    <w:p w14:paraId="38A78E18" w14:textId="77777777" w:rsidR="006623EA" w:rsidRPr="00D055D5" w:rsidRDefault="006623EA" w:rsidP="006623EA">
      <w:pPr>
        <w:numPr>
          <w:ilvl w:val="0"/>
          <w:numId w:val="22"/>
        </w:numPr>
      </w:pPr>
      <w:r w:rsidRPr="00D055D5">
        <w:t>Restrictions: Not for:</w:t>
      </w:r>
    </w:p>
    <w:p w14:paraId="0F030530" w14:textId="77777777" w:rsidR="006623EA" w:rsidRPr="00D055D5" w:rsidRDefault="006623EA" w:rsidP="006623EA">
      <w:pPr>
        <w:numPr>
          <w:ilvl w:val="1"/>
          <w:numId w:val="22"/>
        </w:numPr>
      </w:pPr>
      <w:r w:rsidRPr="00D055D5">
        <w:t>High-cost destinations (e.g., Alton Towers, Legoland).</w:t>
      </w:r>
    </w:p>
    <w:p w14:paraId="01EACD72" w14:textId="77777777" w:rsidR="006623EA" w:rsidRPr="00D055D5" w:rsidRDefault="006623EA" w:rsidP="006623EA">
      <w:pPr>
        <w:numPr>
          <w:ilvl w:val="1"/>
          <w:numId w:val="22"/>
        </w:numPr>
      </w:pPr>
      <w:r w:rsidRPr="00D055D5">
        <w:t>Trips already taken or happening in less than six weeks.</w:t>
      </w:r>
    </w:p>
    <w:p w14:paraId="27D83B13" w14:textId="77777777" w:rsidR="006623EA" w:rsidRPr="00D055D5" w:rsidRDefault="006623EA" w:rsidP="006623EA">
      <w:pPr>
        <w:numPr>
          <w:ilvl w:val="1"/>
          <w:numId w:val="22"/>
        </w:numPr>
      </w:pPr>
      <w:r w:rsidRPr="00D055D5">
        <w:t>Trips with educational/curriculum aims or religious promotion.</w:t>
      </w:r>
    </w:p>
    <w:p w14:paraId="2D5F0546" w14:textId="77777777" w:rsidR="006623EA" w:rsidRPr="00D055D5" w:rsidRDefault="006623EA" w:rsidP="006623EA">
      <w:pPr>
        <w:numPr>
          <w:ilvl w:val="0"/>
          <w:numId w:val="22"/>
        </w:numPr>
        <w:rPr>
          <w:b/>
          <w:bCs/>
        </w:rPr>
      </w:pPr>
      <w:r w:rsidRPr="00D055D5">
        <w:t>Link: </w:t>
      </w:r>
      <w:hyperlink r:id="rId24" w:tgtFrame="_blank" w:tooltip="https://henrysmith.foundation/grants/holiday-grants/" w:history="1">
        <w:r w:rsidRPr="00D055D5">
          <w:rPr>
            <w:rStyle w:val="Hyperlink"/>
          </w:rPr>
          <w:t>Henry Smith Foundation - Holiday Grants for Children</w:t>
        </w:r>
      </w:hyperlink>
    </w:p>
    <w:p w14:paraId="597FE213" w14:textId="77777777" w:rsidR="00D055D5" w:rsidRPr="006623EA" w:rsidRDefault="00D055D5" w:rsidP="00D055D5">
      <w:pPr>
        <w:rPr>
          <w:b/>
          <w:bCs/>
        </w:rPr>
      </w:pPr>
    </w:p>
    <w:p w14:paraId="315A0FD8" w14:textId="77777777" w:rsidR="006623EA" w:rsidRPr="006623EA" w:rsidRDefault="006623EA" w:rsidP="006623EA">
      <w:pPr>
        <w:rPr>
          <w:b/>
          <w:bCs/>
        </w:rPr>
      </w:pPr>
      <w:r w:rsidRPr="006623EA">
        <w:rPr>
          <w:b/>
          <w:bCs/>
          <w:u w:val="single"/>
        </w:rPr>
        <w:t>Funding for Small Charities to Improve their Digital Presence</w:t>
      </w:r>
    </w:p>
    <w:p w14:paraId="671E9AE5" w14:textId="77777777" w:rsidR="006623EA" w:rsidRPr="00D055D5" w:rsidRDefault="006623EA" w:rsidP="006623EA">
      <w:pPr>
        <w:numPr>
          <w:ilvl w:val="0"/>
          <w:numId w:val="23"/>
        </w:numPr>
      </w:pPr>
      <w:r w:rsidRPr="00D055D5">
        <w:t>Summary: Small grants to help charities improve their digital presence, primarily through new or improved websites or digital products that support their core work.</w:t>
      </w:r>
    </w:p>
    <w:p w14:paraId="1C2943B2" w14:textId="77777777" w:rsidR="006623EA" w:rsidRPr="00D055D5" w:rsidRDefault="006623EA" w:rsidP="006623EA">
      <w:pPr>
        <w:numPr>
          <w:ilvl w:val="0"/>
          <w:numId w:val="23"/>
        </w:numPr>
      </w:pPr>
      <w:r w:rsidRPr="00D055D5">
        <w:t>Deadline: 30 September 2026</w:t>
      </w:r>
    </w:p>
    <w:p w14:paraId="7616CAD8" w14:textId="77777777" w:rsidR="006623EA" w:rsidRPr="00D055D5" w:rsidRDefault="006623EA" w:rsidP="006623EA">
      <w:pPr>
        <w:numPr>
          <w:ilvl w:val="0"/>
          <w:numId w:val="23"/>
        </w:numPr>
      </w:pPr>
      <w:r w:rsidRPr="00D055D5">
        <w:t>Maximum value: £2,500</w:t>
      </w:r>
    </w:p>
    <w:p w14:paraId="6370AFBC" w14:textId="77777777" w:rsidR="006623EA" w:rsidRPr="00D055D5" w:rsidRDefault="006623EA" w:rsidP="006623EA">
      <w:pPr>
        <w:numPr>
          <w:ilvl w:val="0"/>
          <w:numId w:val="23"/>
        </w:numPr>
      </w:pPr>
      <w:r w:rsidRPr="00D055D5">
        <w:lastRenderedPageBreak/>
        <w:t>Who can apply: UK</w:t>
      </w:r>
      <w:r w:rsidRPr="00D055D5">
        <w:noBreakHyphen/>
        <w:t>-registered charities with an average annual income under £1 million. Projects must be able to start within three months of award.</w:t>
      </w:r>
    </w:p>
    <w:p w14:paraId="7512B575" w14:textId="77777777" w:rsidR="006623EA" w:rsidRPr="00D055D5" w:rsidRDefault="006623EA" w:rsidP="006623EA">
      <w:pPr>
        <w:numPr>
          <w:ilvl w:val="0"/>
          <w:numId w:val="23"/>
        </w:numPr>
      </w:pPr>
      <w:r w:rsidRPr="00D055D5">
        <w:t>Priority focus: Trustees particularly welcome applications from traditionally hard</w:t>
      </w:r>
      <w:r w:rsidRPr="00D055D5">
        <w:noBreakHyphen/>
        <w:t>-to</w:t>
      </w:r>
      <w:r w:rsidRPr="00D055D5">
        <w:noBreakHyphen/>
        <w:t>-fund organisations (for example those supporting prisoners, refugees or disadvantaged young people).</w:t>
      </w:r>
    </w:p>
    <w:p w14:paraId="69C83480" w14:textId="77777777" w:rsidR="006623EA" w:rsidRPr="00D055D5" w:rsidRDefault="006623EA" w:rsidP="006623EA">
      <w:pPr>
        <w:numPr>
          <w:ilvl w:val="0"/>
          <w:numId w:val="23"/>
        </w:numPr>
      </w:pPr>
      <w:r w:rsidRPr="00D055D5">
        <w:t>What is funded: A distinct digital project, such as website design or digital tool development. General IT purchases, core costs, staff salaries, religious promotion, or charities linked to Fat Beehive Ltd are excluded.</w:t>
      </w:r>
    </w:p>
    <w:p w14:paraId="4092FB06" w14:textId="77777777" w:rsidR="006623EA" w:rsidRDefault="006623EA" w:rsidP="006623EA">
      <w:pPr>
        <w:numPr>
          <w:ilvl w:val="0"/>
          <w:numId w:val="23"/>
        </w:numPr>
      </w:pPr>
      <w:r w:rsidRPr="00D055D5">
        <w:t>Link: </w:t>
      </w:r>
      <w:hyperlink r:id="rId25" w:history="1">
        <w:r w:rsidRPr="00D055D5">
          <w:rPr>
            <w:rStyle w:val="Hyperlink"/>
          </w:rPr>
          <w:t>Fat Beehive Foundation</w:t>
        </w:r>
      </w:hyperlink>
    </w:p>
    <w:p w14:paraId="02E7AB73" w14:textId="77777777" w:rsidR="00CC7EA1" w:rsidRPr="00D055D5" w:rsidRDefault="00CC7EA1" w:rsidP="00CC7EA1"/>
    <w:p w14:paraId="61B4FDED" w14:textId="77777777" w:rsidR="006623EA" w:rsidRPr="006623EA" w:rsidRDefault="006623EA" w:rsidP="006623EA">
      <w:pPr>
        <w:rPr>
          <w:b/>
          <w:bCs/>
        </w:rPr>
      </w:pPr>
      <w:r w:rsidRPr="006623EA">
        <w:rPr>
          <w:b/>
          <w:bCs/>
          <w:u w:val="single"/>
        </w:rPr>
        <w:t>Tesco Launches Fruit and Veg Grants</w:t>
      </w:r>
    </w:p>
    <w:p w14:paraId="777E6AC0" w14:textId="77777777" w:rsidR="006623EA" w:rsidRPr="00D055D5" w:rsidRDefault="006623EA" w:rsidP="006623EA">
      <w:pPr>
        <w:numPr>
          <w:ilvl w:val="0"/>
          <w:numId w:val="24"/>
        </w:numPr>
      </w:pPr>
      <w:r w:rsidRPr="00D055D5">
        <w:t>Summary: Grants are available for schools, registered charities and not-for-profit organisations that improve children and young people’s access to healthy food, particularly fruit and vegetables, and promote physical and mental wellbeing.</w:t>
      </w:r>
    </w:p>
    <w:p w14:paraId="47D2390B" w14:textId="77777777" w:rsidR="006623EA" w:rsidRPr="00D055D5" w:rsidRDefault="006623EA" w:rsidP="006623EA">
      <w:pPr>
        <w:numPr>
          <w:ilvl w:val="0"/>
          <w:numId w:val="24"/>
        </w:numPr>
      </w:pPr>
      <w:r w:rsidRPr="00D055D5">
        <w:t>Deadline: None - rolling programme</w:t>
      </w:r>
    </w:p>
    <w:p w14:paraId="66E3270C" w14:textId="77777777" w:rsidR="006623EA" w:rsidRPr="00D055D5" w:rsidRDefault="006623EA" w:rsidP="006623EA">
      <w:pPr>
        <w:numPr>
          <w:ilvl w:val="0"/>
          <w:numId w:val="24"/>
        </w:numPr>
      </w:pPr>
      <w:r w:rsidRPr="00D055D5">
        <w:t>Maximum value: Grants are awarded through a customer vote in Tesco stores. The top</w:t>
      </w:r>
      <w:r w:rsidRPr="00D055D5">
        <w:noBreakHyphen/>
        <w:t>-voted project can receive up to £1,500, second up to £1,000, and third up to £500. Projects are shortlisted every four months.</w:t>
      </w:r>
    </w:p>
    <w:p w14:paraId="335DDF36" w14:textId="77777777" w:rsidR="006623EA" w:rsidRPr="00D055D5" w:rsidRDefault="006623EA" w:rsidP="006623EA">
      <w:pPr>
        <w:numPr>
          <w:ilvl w:val="0"/>
          <w:numId w:val="24"/>
        </w:numPr>
      </w:pPr>
      <w:r w:rsidRPr="00D055D5">
        <w:t>Who can apply: Open to UK schools, PTAs, registered charities, voluntary and community organisations, health bodies, parish/town councils, social enterprises and Community Interest Companies (limited by guarantee and running for at least two years), as well as local authorities and housing organisations.</w:t>
      </w:r>
    </w:p>
    <w:p w14:paraId="3348EB04" w14:textId="77777777" w:rsidR="006623EA" w:rsidRPr="00D055D5" w:rsidRDefault="006623EA" w:rsidP="006623EA">
      <w:pPr>
        <w:numPr>
          <w:ilvl w:val="0"/>
          <w:numId w:val="24"/>
        </w:numPr>
      </w:pPr>
      <w:r w:rsidRPr="00D055D5">
        <w:t>What is funded: Projects for children and young people that include healthy food provision, such as:</w:t>
      </w:r>
    </w:p>
    <w:p w14:paraId="0F6CCE79" w14:textId="77777777" w:rsidR="006623EA" w:rsidRPr="00D055D5" w:rsidRDefault="006623EA" w:rsidP="006623EA">
      <w:pPr>
        <w:numPr>
          <w:ilvl w:val="1"/>
          <w:numId w:val="24"/>
        </w:numPr>
      </w:pPr>
      <w:r w:rsidRPr="00D055D5">
        <w:t>breakfast or after</w:t>
      </w:r>
      <w:r w:rsidRPr="00D055D5">
        <w:noBreakHyphen/>
        <w:t>-school clubs</w:t>
      </w:r>
    </w:p>
    <w:p w14:paraId="5C39BF83" w14:textId="77777777" w:rsidR="006623EA" w:rsidRPr="00D055D5" w:rsidRDefault="006623EA" w:rsidP="006623EA">
      <w:pPr>
        <w:numPr>
          <w:ilvl w:val="1"/>
          <w:numId w:val="24"/>
        </w:numPr>
      </w:pPr>
      <w:r w:rsidRPr="00D055D5">
        <w:t>holiday clubs</w:t>
      </w:r>
    </w:p>
    <w:p w14:paraId="2E74F057" w14:textId="77777777" w:rsidR="006623EA" w:rsidRPr="00D055D5" w:rsidRDefault="006623EA" w:rsidP="006623EA">
      <w:pPr>
        <w:numPr>
          <w:ilvl w:val="1"/>
          <w:numId w:val="24"/>
        </w:numPr>
      </w:pPr>
      <w:r w:rsidRPr="00D055D5">
        <w:t>growing and cooking initiatives</w:t>
      </w:r>
    </w:p>
    <w:p w14:paraId="5734F4B9" w14:textId="77777777" w:rsidR="006623EA" w:rsidRPr="00D055D5" w:rsidRDefault="006623EA" w:rsidP="006623EA">
      <w:pPr>
        <w:numPr>
          <w:ilvl w:val="1"/>
          <w:numId w:val="24"/>
        </w:numPr>
      </w:pPr>
      <w:r w:rsidRPr="00D055D5">
        <w:t>youth and sports club</w:t>
      </w:r>
    </w:p>
    <w:p w14:paraId="259D431D" w14:textId="77777777" w:rsidR="006623EA" w:rsidRPr="00D055D5" w:rsidRDefault="006623EA" w:rsidP="006623EA">
      <w:pPr>
        <w:numPr>
          <w:ilvl w:val="1"/>
          <w:numId w:val="24"/>
        </w:numPr>
      </w:pPr>
      <w:r w:rsidRPr="00D055D5">
        <w:t>SEND provision with healthy meals</w:t>
      </w:r>
    </w:p>
    <w:p w14:paraId="1D246436" w14:textId="77777777" w:rsidR="006623EA" w:rsidRPr="00D055D5" w:rsidRDefault="006623EA" w:rsidP="006623EA">
      <w:pPr>
        <w:numPr>
          <w:ilvl w:val="1"/>
          <w:numId w:val="24"/>
        </w:numPr>
      </w:pPr>
      <w:r w:rsidRPr="00D055D5">
        <w:t>foodbanks</w:t>
      </w:r>
    </w:p>
    <w:p w14:paraId="182539B2" w14:textId="77777777" w:rsidR="006623EA" w:rsidRPr="00D055D5" w:rsidRDefault="006623EA" w:rsidP="006623EA">
      <w:pPr>
        <w:numPr>
          <w:ilvl w:val="1"/>
          <w:numId w:val="24"/>
        </w:numPr>
      </w:pPr>
      <w:r w:rsidRPr="00D055D5">
        <w:t>projects tackling holiday hunger or supporting families to cook healthy meals on a budget.</w:t>
      </w:r>
    </w:p>
    <w:p w14:paraId="67231F7A" w14:textId="77777777" w:rsidR="006623EA" w:rsidRPr="00D055D5" w:rsidRDefault="006623EA" w:rsidP="006623EA">
      <w:pPr>
        <w:numPr>
          <w:ilvl w:val="0"/>
          <w:numId w:val="24"/>
        </w:numPr>
      </w:pPr>
      <w:r w:rsidRPr="00D055D5">
        <w:t>Link: </w:t>
      </w:r>
      <w:hyperlink r:id="rId26" w:history="1">
        <w:r w:rsidRPr="00D055D5">
          <w:rPr>
            <w:rStyle w:val="Hyperlink"/>
          </w:rPr>
          <w:t>Tesco – Fruit &amp; Veg Grants</w:t>
        </w:r>
      </w:hyperlink>
    </w:p>
    <w:p w14:paraId="419919D1" w14:textId="77777777" w:rsidR="006623EA" w:rsidRDefault="006623EA">
      <w:pPr>
        <w:rPr>
          <w:b/>
          <w:bCs/>
        </w:rPr>
      </w:pPr>
    </w:p>
    <w:p w14:paraId="40856A29" w14:textId="77777777" w:rsidR="006623EA" w:rsidRDefault="006623EA">
      <w:pPr>
        <w:rPr>
          <w:b/>
          <w:bCs/>
        </w:rPr>
      </w:pPr>
    </w:p>
    <w:p w14:paraId="560FB45C" w14:textId="77777777" w:rsidR="006623EA" w:rsidRPr="006623EA" w:rsidRDefault="006623EA" w:rsidP="006623EA">
      <w:pPr>
        <w:rPr>
          <w:b/>
          <w:bCs/>
        </w:rPr>
      </w:pPr>
      <w:r w:rsidRPr="006623EA">
        <w:rPr>
          <w:b/>
          <w:bCs/>
          <w:u w:val="single"/>
        </w:rPr>
        <w:t>Small Grants for Autumn Projects to Support British Families in Need</w:t>
      </w:r>
    </w:p>
    <w:p w14:paraId="33871739" w14:textId="77777777" w:rsidR="006623EA" w:rsidRPr="00D055D5" w:rsidRDefault="006623EA" w:rsidP="006623EA">
      <w:pPr>
        <w:numPr>
          <w:ilvl w:val="0"/>
          <w:numId w:val="25"/>
        </w:numPr>
      </w:pPr>
      <w:r w:rsidRPr="00D055D5">
        <w:t>Summary: Small grants are available for local projects, activities and organisations that have charitable aims and that will be of real direct benefit to families most in need with clear, tangible local impact. Warburtons employees may apply on behalf of organisations they are actively involved in (e.g. as volunteers or trustees). Individuals cannot apply directly.</w:t>
      </w:r>
    </w:p>
    <w:p w14:paraId="6092AB77" w14:textId="77777777" w:rsidR="006623EA" w:rsidRPr="00D055D5" w:rsidRDefault="006623EA" w:rsidP="006623EA">
      <w:pPr>
        <w:numPr>
          <w:ilvl w:val="0"/>
          <w:numId w:val="25"/>
        </w:numPr>
      </w:pPr>
      <w:r w:rsidRPr="00D055D5">
        <w:t>Current deadline: 17 August 2026</w:t>
      </w:r>
    </w:p>
    <w:p w14:paraId="75C8D230" w14:textId="77777777" w:rsidR="006623EA" w:rsidRPr="00D055D5" w:rsidRDefault="006623EA" w:rsidP="006623EA">
      <w:pPr>
        <w:numPr>
          <w:ilvl w:val="0"/>
          <w:numId w:val="25"/>
        </w:numPr>
      </w:pPr>
      <w:r w:rsidRPr="00D055D5">
        <w:t>Maximum value: £400</w:t>
      </w:r>
    </w:p>
    <w:p w14:paraId="34347319" w14:textId="77777777" w:rsidR="006623EA" w:rsidRPr="00D055D5" w:rsidRDefault="006623EA" w:rsidP="006623EA">
      <w:pPr>
        <w:numPr>
          <w:ilvl w:val="0"/>
          <w:numId w:val="25"/>
        </w:numPr>
      </w:pPr>
      <w:r w:rsidRPr="00D055D5">
        <w:t>Funding Priorities (Outcome Areas) Projects must support one of three areas:</w:t>
      </w:r>
    </w:p>
    <w:p w14:paraId="5B306311" w14:textId="77777777" w:rsidR="006623EA" w:rsidRPr="00D055D5" w:rsidRDefault="006623EA" w:rsidP="006623EA">
      <w:pPr>
        <w:numPr>
          <w:ilvl w:val="1"/>
          <w:numId w:val="25"/>
        </w:numPr>
      </w:pPr>
      <w:r w:rsidRPr="00D055D5">
        <w:t>Health – improving physical health and wellbeing of families.</w:t>
      </w:r>
    </w:p>
    <w:p w14:paraId="6A556CF9" w14:textId="77777777" w:rsidR="006623EA" w:rsidRPr="00D055D5" w:rsidRDefault="006623EA" w:rsidP="006623EA">
      <w:pPr>
        <w:numPr>
          <w:ilvl w:val="1"/>
          <w:numId w:val="25"/>
        </w:numPr>
      </w:pPr>
      <w:r w:rsidRPr="00D055D5">
        <w:t>Place – helping families flourish in safer, greener, more inclusive communities.</w:t>
      </w:r>
    </w:p>
    <w:p w14:paraId="6A427894" w14:textId="77777777" w:rsidR="006623EA" w:rsidRPr="00D055D5" w:rsidRDefault="006623EA" w:rsidP="006623EA">
      <w:pPr>
        <w:numPr>
          <w:ilvl w:val="1"/>
          <w:numId w:val="25"/>
        </w:numPr>
      </w:pPr>
      <w:r w:rsidRPr="00D055D5">
        <w:lastRenderedPageBreak/>
        <w:t>Skills – developing useful life skills and employment</w:t>
      </w:r>
      <w:r w:rsidRPr="00D055D5">
        <w:noBreakHyphen/>
        <w:t>-related skills.</w:t>
      </w:r>
    </w:p>
    <w:p w14:paraId="1318A3BB" w14:textId="77777777" w:rsidR="006623EA" w:rsidRPr="00D055D5" w:rsidRDefault="006623EA" w:rsidP="006623EA">
      <w:pPr>
        <w:numPr>
          <w:ilvl w:val="0"/>
          <w:numId w:val="25"/>
        </w:numPr>
      </w:pPr>
      <w:r w:rsidRPr="00D055D5">
        <w:t>Eligible Use of Funds</w:t>
      </w:r>
    </w:p>
    <w:p w14:paraId="334DE7DE" w14:textId="77777777" w:rsidR="006623EA" w:rsidRPr="00D055D5" w:rsidRDefault="006623EA" w:rsidP="006623EA">
      <w:pPr>
        <w:numPr>
          <w:ilvl w:val="1"/>
          <w:numId w:val="25"/>
        </w:numPr>
      </w:pPr>
      <w:r w:rsidRPr="00D055D5">
        <w:t>Specific project costs that directly benefit families (e.g. equipment for employability projects).</w:t>
      </w:r>
    </w:p>
    <w:p w14:paraId="4EC50C8F" w14:textId="77777777" w:rsidR="006623EA" w:rsidRPr="00D055D5" w:rsidRDefault="006623EA" w:rsidP="006623EA">
      <w:pPr>
        <w:numPr>
          <w:ilvl w:val="1"/>
          <w:numId w:val="25"/>
        </w:numPr>
      </w:pPr>
      <w:r w:rsidRPr="00D055D5">
        <w:t>In limited cases, a proportion of salary or sessional worker costs, where directly linked to delivery.</w:t>
      </w:r>
    </w:p>
    <w:p w14:paraId="787FACC7" w14:textId="77777777" w:rsidR="006623EA" w:rsidRPr="00D055D5" w:rsidRDefault="006623EA" w:rsidP="006623EA">
      <w:pPr>
        <w:numPr>
          <w:ilvl w:val="0"/>
          <w:numId w:val="25"/>
        </w:numPr>
      </w:pPr>
      <w:r w:rsidRPr="00D055D5">
        <w:t>Link: </w:t>
      </w:r>
      <w:hyperlink r:id="rId27" w:history="1">
        <w:r w:rsidRPr="00D055D5">
          <w:rPr>
            <w:rStyle w:val="Hyperlink"/>
          </w:rPr>
          <w:t>Warburtons Families Matter Community Grants Programme</w:t>
        </w:r>
      </w:hyperlink>
    </w:p>
    <w:p w14:paraId="02972906" w14:textId="77777777" w:rsidR="006623EA" w:rsidRDefault="006623EA">
      <w:pPr>
        <w:rPr>
          <w:b/>
          <w:bCs/>
        </w:rPr>
      </w:pPr>
    </w:p>
    <w:p w14:paraId="2EC3B29D" w14:textId="77777777" w:rsidR="006623EA" w:rsidRDefault="006623EA">
      <w:pPr>
        <w:rPr>
          <w:b/>
          <w:bCs/>
        </w:rPr>
      </w:pPr>
    </w:p>
    <w:p w14:paraId="2BB4A7F4" w14:textId="77777777" w:rsidR="006623EA" w:rsidRPr="006623EA" w:rsidRDefault="006623EA" w:rsidP="006623EA">
      <w:pPr>
        <w:rPr>
          <w:b/>
          <w:bCs/>
        </w:rPr>
      </w:pPr>
      <w:r w:rsidRPr="006623EA">
        <w:rPr>
          <w:b/>
          <w:bCs/>
          <w:u w:val="single"/>
        </w:rPr>
        <w:t>Funding to support frontline services addressing male violence against women and girls</w:t>
      </w:r>
    </w:p>
    <w:p w14:paraId="4C9BFA0E" w14:textId="77777777" w:rsidR="006623EA" w:rsidRPr="00CC7EA1" w:rsidRDefault="006623EA" w:rsidP="006623EA">
      <w:pPr>
        <w:numPr>
          <w:ilvl w:val="0"/>
          <w:numId w:val="28"/>
        </w:numPr>
      </w:pPr>
      <w:r w:rsidRPr="00CC7EA1">
        <w:t>Summary: The Rosa’s Stand with Us fund 2026 supports women</w:t>
      </w:r>
      <w:r w:rsidRPr="00CC7EA1">
        <w:noBreakHyphen/>
        <w:t>-led organisations delivering frontline services that address male violence against women and girls. Focuses specifically on organisational development, helping organisations become more sustainable, effective and resilient as demand rises and costs increase.</w:t>
      </w:r>
    </w:p>
    <w:p w14:paraId="16D4D0B1" w14:textId="77777777" w:rsidR="006623EA" w:rsidRPr="00CC7EA1" w:rsidRDefault="006623EA" w:rsidP="006623EA">
      <w:pPr>
        <w:numPr>
          <w:ilvl w:val="0"/>
          <w:numId w:val="28"/>
        </w:numPr>
      </w:pPr>
      <w:r w:rsidRPr="00CC7EA1">
        <w:t>Deadline: 22 June 2026</w:t>
      </w:r>
    </w:p>
    <w:p w14:paraId="7D56D576" w14:textId="77777777" w:rsidR="006623EA" w:rsidRPr="00CC7EA1" w:rsidRDefault="006623EA" w:rsidP="006623EA">
      <w:pPr>
        <w:numPr>
          <w:ilvl w:val="0"/>
          <w:numId w:val="28"/>
        </w:numPr>
      </w:pPr>
      <w:r w:rsidRPr="00CC7EA1">
        <w:t>Maximum value: £28,000</w:t>
      </w:r>
    </w:p>
    <w:p w14:paraId="074814CB" w14:textId="77777777" w:rsidR="006623EA" w:rsidRPr="00CC7EA1" w:rsidRDefault="006623EA" w:rsidP="006623EA">
      <w:pPr>
        <w:numPr>
          <w:ilvl w:val="0"/>
          <w:numId w:val="28"/>
        </w:numPr>
      </w:pPr>
      <w:r w:rsidRPr="00CC7EA1">
        <w:t>What the funding can be used for:</w:t>
      </w:r>
    </w:p>
    <w:p w14:paraId="73526C36" w14:textId="77777777" w:rsidR="006623EA" w:rsidRPr="00CC7EA1" w:rsidRDefault="006623EA" w:rsidP="006623EA">
      <w:pPr>
        <w:numPr>
          <w:ilvl w:val="1"/>
          <w:numId w:val="28"/>
        </w:numPr>
      </w:pPr>
      <w:r w:rsidRPr="00CC7EA1">
        <w:t>Organisational development activity, including:</w:t>
      </w:r>
    </w:p>
    <w:p w14:paraId="3C0E43DC" w14:textId="77777777" w:rsidR="006623EA" w:rsidRPr="00CC7EA1" w:rsidRDefault="006623EA" w:rsidP="006623EA">
      <w:pPr>
        <w:numPr>
          <w:ilvl w:val="2"/>
          <w:numId w:val="28"/>
        </w:numPr>
      </w:pPr>
      <w:r w:rsidRPr="00CC7EA1">
        <w:t>Strategy and organisational planning</w:t>
      </w:r>
    </w:p>
    <w:p w14:paraId="0A4E2CA9" w14:textId="77777777" w:rsidR="006623EA" w:rsidRPr="00CC7EA1" w:rsidRDefault="006623EA" w:rsidP="006623EA">
      <w:pPr>
        <w:numPr>
          <w:ilvl w:val="2"/>
          <w:numId w:val="28"/>
        </w:numPr>
      </w:pPr>
      <w:r w:rsidRPr="00CC7EA1">
        <w:t>Governance and leadership</w:t>
      </w:r>
    </w:p>
    <w:p w14:paraId="74140BC9" w14:textId="77777777" w:rsidR="006623EA" w:rsidRPr="00CC7EA1" w:rsidRDefault="006623EA" w:rsidP="006623EA">
      <w:pPr>
        <w:numPr>
          <w:ilvl w:val="2"/>
          <w:numId w:val="28"/>
        </w:numPr>
      </w:pPr>
      <w:r w:rsidRPr="00CC7EA1">
        <w:t>Fundraising and income diversification</w:t>
      </w:r>
    </w:p>
    <w:p w14:paraId="4015074B" w14:textId="77777777" w:rsidR="006623EA" w:rsidRPr="00CC7EA1" w:rsidRDefault="006623EA" w:rsidP="006623EA">
      <w:pPr>
        <w:numPr>
          <w:ilvl w:val="2"/>
          <w:numId w:val="28"/>
        </w:numPr>
      </w:pPr>
      <w:r w:rsidRPr="00CC7EA1">
        <w:t>Impact measurement and data systems</w:t>
      </w:r>
    </w:p>
    <w:p w14:paraId="01C5AA08" w14:textId="77777777" w:rsidR="006623EA" w:rsidRPr="00CC7EA1" w:rsidRDefault="006623EA" w:rsidP="006623EA">
      <w:pPr>
        <w:numPr>
          <w:ilvl w:val="2"/>
          <w:numId w:val="28"/>
        </w:numPr>
      </w:pPr>
      <w:r w:rsidRPr="00CC7EA1">
        <w:t>Systems, processes and communications</w:t>
      </w:r>
    </w:p>
    <w:p w14:paraId="1718A9F5" w14:textId="77777777" w:rsidR="006623EA" w:rsidRPr="00CC7EA1" w:rsidRDefault="006623EA" w:rsidP="006623EA">
      <w:pPr>
        <w:numPr>
          <w:ilvl w:val="2"/>
          <w:numId w:val="28"/>
        </w:numPr>
      </w:pPr>
      <w:r w:rsidRPr="00CC7EA1">
        <w:t>Movement building, partnerships and alliances</w:t>
      </w:r>
    </w:p>
    <w:p w14:paraId="283CE690" w14:textId="77777777" w:rsidR="006623EA" w:rsidRPr="006623EA" w:rsidRDefault="006623EA" w:rsidP="006623EA">
      <w:pPr>
        <w:numPr>
          <w:ilvl w:val="1"/>
          <w:numId w:val="28"/>
        </w:numPr>
        <w:rPr>
          <w:b/>
          <w:bCs/>
        </w:rPr>
      </w:pPr>
      <w:r w:rsidRPr="00CC7EA1">
        <w:t>In addition to grant funding, successful applicants receive training and support, including safeguarding, finance, governance, fundraising and social media, plus networking opportunities</w:t>
      </w:r>
      <w:r w:rsidRPr="006623EA">
        <w:rPr>
          <w:b/>
          <w:bCs/>
        </w:rPr>
        <w:t>.</w:t>
      </w:r>
    </w:p>
    <w:p w14:paraId="4365E287" w14:textId="77777777" w:rsidR="006623EA" w:rsidRPr="006623EA" w:rsidRDefault="006623EA" w:rsidP="006623EA">
      <w:pPr>
        <w:numPr>
          <w:ilvl w:val="0"/>
          <w:numId w:val="28"/>
        </w:numPr>
        <w:rPr>
          <w:b/>
          <w:bCs/>
        </w:rPr>
      </w:pPr>
      <w:r w:rsidRPr="006623EA">
        <w:rPr>
          <w:b/>
          <w:bCs/>
        </w:rPr>
        <w:t>Link: </w:t>
      </w:r>
      <w:hyperlink r:id="rId28" w:history="1">
        <w:r w:rsidRPr="006623EA">
          <w:rPr>
            <w:rStyle w:val="Hyperlink"/>
            <w:b/>
            <w:bCs/>
          </w:rPr>
          <w:t>Rosa’s Stand with Us fund 2026</w:t>
        </w:r>
      </w:hyperlink>
    </w:p>
    <w:p w14:paraId="65EF8B15" w14:textId="77777777" w:rsidR="006623EA" w:rsidRDefault="006623EA">
      <w:pPr>
        <w:rPr>
          <w:b/>
          <w:bCs/>
        </w:rPr>
      </w:pPr>
    </w:p>
    <w:p w14:paraId="63D3544F" w14:textId="77777777" w:rsidR="006623EA" w:rsidRDefault="006623EA">
      <w:pPr>
        <w:rPr>
          <w:b/>
          <w:bCs/>
        </w:rPr>
      </w:pPr>
    </w:p>
    <w:p w14:paraId="763F8A58" w14:textId="77777777" w:rsidR="006623EA" w:rsidRPr="006623EA" w:rsidRDefault="006623EA" w:rsidP="006623EA">
      <w:pPr>
        <w:rPr>
          <w:b/>
          <w:bCs/>
        </w:rPr>
      </w:pPr>
      <w:proofErr w:type="spellStart"/>
      <w:r w:rsidRPr="006623EA">
        <w:rPr>
          <w:b/>
          <w:bCs/>
          <w:u w:val="single"/>
        </w:rPr>
        <w:t>Younity</w:t>
      </w:r>
      <w:proofErr w:type="spellEnd"/>
      <w:r w:rsidRPr="006623EA">
        <w:rPr>
          <w:b/>
          <w:bCs/>
          <w:u w:val="single"/>
        </w:rPr>
        <w:t xml:space="preserve"> Powering Communities Fund - for community energy projects</w:t>
      </w:r>
    </w:p>
    <w:p w14:paraId="7EAB576A" w14:textId="77777777" w:rsidR="006623EA" w:rsidRPr="00D055D5" w:rsidRDefault="006623EA" w:rsidP="006623EA">
      <w:pPr>
        <w:numPr>
          <w:ilvl w:val="0"/>
          <w:numId w:val="29"/>
        </w:numPr>
      </w:pPr>
      <w:r w:rsidRPr="00D055D5">
        <w:t xml:space="preserve">Fund purpose: Small grants to support community energy projects. The fund is provided by </w:t>
      </w:r>
      <w:proofErr w:type="spellStart"/>
      <w:r w:rsidRPr="00D055D5">
        <w:t>Younity</w:t>
      </w:r>
      <w:proofErr w:type="spellEnd"/>
      <w:r w:rsidRPr="00D055D5">
        <w:t xml:space="preserve"> and generated from customer sign</w:t>
      </w:r>
      <w:r w:rsidRPr="00D055D5">
        <w:noBreakHyphen/>
        <w:t>-ups to the Co</w:t>
      </w:r>
      <w:r w:rsidRPr="00D055D5">
        <w:noBreakHyphen/>
        <w:t>-op Community Power tariff.</w:t>
      </w:r>
    </w:p>
    <w:p w14:paraId="0E456AAF" w14:textId="77777777" w:rsidR="006623EA" w:rsidRPr="00D055D5" w:rsidRDefault="006623EA" w:rsidP="006623EA">
      <w:pPr>
        <w:numPr>
          <w:ilvl w:val="0"/>
          <w:numId w:val="29"/>
        </w:numPr>
      </w:pPr>
      <w:r w:rsidRPr="00D055D5">
        <w:t>Deadline: 1 June 2026</w:t>
      </w:r>
    </w:p>
    <w:p w14:paraId="181A61B7" w14:textId="77777777" w:rsidR="006623EA" w:rsidRPr="00D055D5" w:rsidRDefault="006623EA" w:rsidP="006623EA">
      <w:pPr>
        <w:numPr>
          <w:ilvl w:val="0"/>
          <w:numId w:val="29"/>
        </w:numPr>
      </w:pPr>
      <w:r w:rsidRPr="00D055D5">
        <w:t>Maximum value: £5,000</w:t>
      </w:r>
    </w:p>
    <w:p w14:paraId="47236E6A" w14:textId="77777777" w:rsidR="006623EA" w:rsidRPr="00D055D5" w:rsidRDefault="006623EA" w:rsidP="006623EA">
      <w:pPr>
        <w:numPr>
          <w:ilvl w:val="0"/>
          <w:numId w:val="29"/>
        </w:numPr>
      </w:pPr>
      <w:r w:rsidRPr="00D055D5">
        <w:t>Project focus (this round): Projects should focus on one or more of the following themes:</w:t>
      </w:r>
    </w:p>
    <w:p w14:paraId="354FB68B" w14:textId="77777777" w:rsidR="006623EA" w:rsidRPr="00D055D5" w:rsidRDefault="006623EA" w:rsidP="006623EA">
      <w:pPr>
        <w:numPr>
          <w:ilvl w:val="1"/>
          <w:numId w:val="29"/>
        </w:numPr>
      </w:pPr>
      <w:r w:rsidRPr="00D055D5">
        <w:t>community engagement</w:t>
      </w:r>
    </w:p>
    <w:p w14:paraId="4E1ACAC3" w14:textId="77777777" w:rsidR="006623EA" w:rsidRPr="00D055D5" w:rsidRDefault="006623EA" w:rsidP="006623EA">
      <w:pPr>
        <w:numPr>
          <w:ilvl w:val="1"/>
          <w:numId w:val="29"/>
        </w:numPr>
      </w:pPr>
      <w:r w:rsidRPr="00D055D5">
        <w:t>environmental impact</w:t>
      </w:r>
    </w:p>
    <w:p w14:paraId="74E173A1" w14:textId="77777777" w:rsidR="006623EA" w:rsidRPr="00D055D5" w:rsidRDefault="006623EA" w:rsidP="006623EA">
      <w:pPr>
        <w:numPr>
          <w:ilvl w:val="1"/>
          <w:numId w:val="29"/>
        </w:numPr>
      </w:pPr>
      <w:r w:rsidRPr="00D055D5">
        <w:t>education and awareness</w:t>
      </w:r>
      <w:r w:rsidRPr="00D055D5">
        <w:noBreakHyphen/>
        <w:t>-raising</w:t>
      </w:r>
    </w:p>
    <w:p w14:paraId="081DCAB2" w14:textId="77777777" w:rsidR="006623EA" w:rsidRPr="00D055D5" w:rsidRDefault="006623EA" w:rsidP="006623EA">
      <w:pPr>
        <w:numPr>
          <w:ilvl w:val="1"/>
          <w:numId w:val="29"/>
        </w:numPr>
      </w:pPr>
      <w:r w:rsidRPr="00D055D5">
        <w:t>collaboration and partnerships</w:t>
      </w:r>
    </w:p>
    <w:p w14:paraId="79F5D505" w14:textId="77777777" w:rsidR="006623EA" w:rsidRPr="00D055D5" w:rsidRDefault="006623EA" w:rsidP="006623EA">
      <w:pPr>
        <w:numPr>
          <w:ilvl w:val="1"/>
          <w:numId w:val="29"/>
        </w:numPr>
      </w:pPr>
      <w:r w:rsidRPr="00D055D5">
        <w:t>innovation and creativity</w:t>
      </w:r>
    </w:p>
    <w:p w14:paraId="66FA1028" w14:textId="77777777" w:rsidR="006623EA" w:rsidRPr="00D055D5" w:rsidRDefault="006623EA" w:rsidP="006623EA">
      <w:pPr>
        <w:numPr>
          <w:ilvl w:val="0"/>
          <w:numId w:val="29"/>
        </w:numPr>
      </w:pPr>
      <w:r w:rsidRPr="00D055D5">
        <w:t xml:space="preserve">Who can apply: Community energy groups or organisations that have a current or upcoming Power Purchase Agreement with </w:t>
      </w:r>
      <w:proofErr w:type="spellStart"/>
      <w:r w:rsidRPr="00D055D5">
        <w:t>Younity</w:t>
      </w:r>
      <w:proofErr w:type="spellEnd"/>
      <w:r w:rsidRPr="00D055D5">
        <w:t xml:space="preserve">, are on </w:t>
      </w:r>
      <w:proofErr w:type="spellStart"/>
      <w:r w:rsidRPr="00D055D5">
        <w:t>Younity’s</w:t>
      </w:r>
      <w:proofErr w:type="spellEnd"/>
      <w:r w:rsidRPr="00D055D5">
        <w:t xml:space="preserve"> Community Smart Export Guarantee tariff, or have used the Kickstart Loan facility.</w:t>
      </w:r>
    </w:p>
    <w:p w14:paraId="224ACBBD" w14:textId="77777777" w:rsidR="006623EA" w:rsidRPr="00D055D5" w:rsidRDefault="006623EA" w:rsidP="006623EA">
      <w:pPr>
        <w:numPr>
          <w:ilvl w:val="0"/>
          <w:numId w:val="29"/>
        </w:numPr>
      </w:pPr>
      <w:r w:rsidRPr="00D055D5">
        <w:lastRenderedPageBreak/>
        <w:t>What the grant can fund: Equipment, local events or workshops, staff costs, volunteer training, attendance at relevant conferences, expansion of existing projects, work to achieve quality standards, and development of local services or community venues. Funding must be spent within 12 months.</w:t>
      </w:r>
    </w:p>
    <w:p w14:paraId="2A76D925" w14:textId="77777777" w:rsidR="006623EA" w:rsidRPr="00D055D5" w:rsidRDefault="006623EA" w:rsidP="006623EA">
      <w:pPr>
        <w:numPr>
          <w:ilvl w:val="0"/>
          <w:numId w:val="29"/>
        </w:numPr>
      </w:pPr>
      <w:r w:rsidRPr="00D055D5">
        <w:t>Link: </w:t>
      </w:r>
      <w:proofErr w:type="spellStart"/>
      <w:r w:rsidRPr="00D055D5">
        <w:fldChar w:fldCharType="begin"/>
      </w:r>
      <w:r w:rsidRPr="00D055D5">
        <w:instrText>HYPERLINK "https://www.younity.coop/funding/powering-communities-fund"</w:instrText>
      </w:r>
      <w:r w:rsidRPr="00D055D5">
        <w:fldChar w:fldCharType="separate"/>
      </w:r>
      <w:r w:rsidRPr="00D055D5">
        <w:rPr>
          <w:rStyle w:val="Hyperlink"/>
        </w:rPr>
        <w:t>Younity</w:t>
      </w:r>
      <w:proofErr w:type="spellEnd"/>
      <w:r w:rsidRPr="00D055D5">
        <w:rPr>
          <w:rStyle w:val="Hyperlink"/>
        </w:rPr>
        <w:t xml:space="preserve"> Powering Communities Fund</w:t>
      </w:r>
      <w:r w:rsidRPr="00D055D5">
        <w:fldChar w:fldCharType="end"/>
      </w:r>
    </w:p>
    <w:p w14:paraId="2FFC3A5D" w14:textId="77777777" w:rsidR="006623EA" w:rsidRPr="00D055D5" w:rsidRDefault="006623EA"/>
    <w:p w14:paraId="23F15972" w14:textId="77777777" w:rsidR="006623EA" w:rsidRDefault="006623EA">
      <w:pPr>
        <w:rPr>
          <w:b/>
          <w:bCs/>
        </w:rPr>
      </w:pPr>
    </w:p>
    <w:p w14:paraId="58EEB6FD" w14:textId="77777777" w:rsidR="006623EA" w:rsidRPr="006623EA" w:rsidRDefault="006623EA" w:rsidP="006623EA">
      <w:pPr>
        <w:rPr>
          <w:b/>
          <w:bCs/>
        </w:rPr>
      </w:pPr>
      <w:r w:rsidRPr="006623EA">
        <w:rPr>
          <w:b/>
          <w:bCs/>
          <w:u w:val="single"/>
        </w:rPr>
        <w:t>Heart Research UK – Healthy Heart Grants</w:t>
      </w:r>
    </w:p>
    <w:p w14:paraId="58EEE6C5" w14:textId="77777777" w:rsidR="006623EA" w:rsidRPr="00D055D5" w:rsidRDefault="006623EA" w:rsidP="006623EA">
      <w:pPr>
        <w:numPr>
          <w:ilvl w:val="0"/>
          <w:numId w:val="30"/>
        </w:numPr>
      </w:pPr>
      <w:r w:rsidRPr="00D055D5">
        <w:t>Summary: Grants are available to charities and community interest companies for new community projects aimed at supporting adults to reduce their risk of coronary heart disease, helping them to lead healthier, happier and longer lives. Funding can cover staff salaries related to the project and other overheads and on</w:t>
      </w:r>
      <w:r w:rsidRPr="00D055D5">
        <w:noBreakHyphen/>
        <w:t>-costs.</w:t>
      </w:r>
    </w:p>
    <w:p w14:paraId="6017EBC1" w14:textId="77777777" w:rsidR="006623EA" w:rsidRPr="00D055D5" w:rsidRDefault="006623EA" w:rsidP="006623EA">
      <w:pPr>
        <w:numPr>
          <w:ilvl w:val="0"/>
          <w:numId w:val="30"/>
        </w:numPr>
      </w:pPr>
      <w:r w:rsidRPr="00D055D5">
        <w:t>Deadline: 3 June 2026</w:t>
      </w:r>
    </w:p>
    <w:p w14:paraId="10BC434D" w14:textId="77777777" w:rsidR="006623EA" w:rsidRPr="00D055D5" w:rsidRDefault="006623EA" w:rsidP="006623EA">
      <w:pPr>
        <w:numPr>
          <w:ilvl w:val="0"/>
          <w:numId w:val="30"/>
        </w:numPr>
      </w:pPr>
      <w:r w:rsidRPr="00D055D5">
        <w:t>Maximum value: £15,000</w:t>
      </w:r>
    </w:p>
    <w:p w14:paraId="216EA1F0" w14:textId="77777777" w:rsidR="006623EA" w:rsidRPr="00D055D5" w:rsidRDefault="006623EA" w:rsidP="006623EA">
      <w:pPr>
        <w:numPr>
          <w:ilvl w:val="0"/>
          <w:numId w:val="30"/>
        </w:numPr>
      </w:pPr>
      <w:r w:rsidRPr="00D055D5">
        <w:t>Eligible Projects:</w:t>
      </w:r>
    </w:p>
    <w:p w14:paraId="2C473A2C" w14:textId="77777777" w:rsidR="006623EA" w:rsidRPr="00D055D5" w:rsidRDefault="006623EA" w:rsidP="006623EA">
      <w:pPr>
        <w:numPr>
          <w:ilvl w:val="1"/>
          <w:numId w:val="30"/>
        </w:numPr>
      </w:pPr>
      <w:r w:rsidRPr="00D055D5">
        <w:t>Must be new projects (not continuation or existing work).</w:t>
      </w:r>
    </w:p>
    <w:p w14:paraId="438F767C" w14:textId="77777777" w:rsidR="006623EA" w:rsidRPr="00D055D5" w:rsidRDefault="006623EA" w:rsidP="006623EA">
      <w:pPr>
        <w:numPr>
          <w:ilvl w:val="1"/>
          <w:numId w:val="30"/>
        </w:numPr>
      </w:pPr>
      <w:r w:rsidRPr="00D055D5">
        <w:t>Must work with adults in small local communities.</w:t>
      </w:r>
    </w:p>
    <w:p w14:paraId="71C15E57" w14:textId="77777777" w:rsidR="006623EA" w:rsidRPr="00D055D5" w:rsidRDefault="006623EA" w:rsidP="006623EA">
      <w:pPr>
        <w:numPr>
          <w:ilvl w:val="1"/>
          <w:numId w:val="30"/>
        </w:numPr>
      </w:pPr>
      <w:r w:rsidRPr="00D055D5">
        <w:t>Focus on preventing heart disease, especially among vulnerable or isolated groups.</w:t>
      </w:r>
    </w:p>
    <w:p w14:paraId="224D3402" w14:textId="77777777" w:rsidR="006623EA" w:rsidRPr="00D055D5" w:rsidRDefault="006623EA" w:rsidP="006623EA">
      <w:pPr>
        <w:numPr>
          <w:ilvl w:val="1"/>
          <w:numId w:val="30"/>
        </w:numPr>
      </w:pPr>
      <w:r w:rsidRPr="00D055D5">
        <w:t>Projects must target at least one heart disease risk factor:</w:t>
      </w:r>
    </w:p>
    <w:p w14:paraId="06D0E2B5" w14:textId="77777777" w:rsidR="006623EA" w:rsidRPr="00D055D5" w:rsidRDefault="006623EA" w:rsidP="006623EA">
      <w:pPr>
        <w:numPr>
          <w:ilvl w:val="2"/>
          <w:numId w:val="30"/>
        </w:numPr>
      </w:pPr>
      <w:r w:rsidRPr="00D055D5">
        <w:t>Healthy eating/nutrition</w:t>
      </w:r>
    </w:p>
    <w:p w14:paraId="1695F327" w14:textId="77777777" w:rsidR="006623EA" w:rsidRPr="00D055D5" w:rsidRDefault="006623EA" w:rsidP="006623EA">
      <w:pPr>
        <w:numPr>
          <w:ilvl w:val="2"/>
          <w:numId w:val="30"/>
        </w:numPr>
      </w:pPr>
      <w:r w:rsidRPr="00D055D5">
        <w:t>Physical activity</w:t>
      </w:r>
    </w:p>
    <w:p w14:paraId="119DD7E4" w14:textId="77777777" w:rsidR="006623EA" w:rsidRPr="00D055D5" w:rsidRDefault="006623EA" w:rsidP="006623EA">
      <w:pPr>
        <w:numPr>
          <w:ilvl w:val="2"/>
          <w:numId w:val="30"/>
        </w:numPr>
      </w:pPr>
      <w:r w:rsidRPr="00D055D5">
        <w:t>Smoking</w:t>
      </w:r>
    </w:p>
    <w:p w14:paraId="6F700C8F" w14:textId="77777777" w:rsidR="006623EA" w:rsidRPr="00D055D5" w:rsidRDefault="006623EA" w:rsidP="006623EA">
      <w:pPr>
        <w:numPr>
          <w:ilvl w:val="2"/>
          <w:numId w:val="30"/>
        </w:numPr>
      </w:pPr>
      <w:r w:rsidRPr="00D055D5">
        <w:t>Alcohol consumption</w:t>
      </w:r>
    </w:p>
    <w:p w14:paraId="389EB5C6" w14:textId="77777777" w:rsidR="006623EA" w:rsidRPr="00D055D5" w:rsidRDefault="006623EA" w:rsidP="006623EA">
      <w:pPr>
        <w:numPr>
          <w:ilvl w:val="1"/>
          <w:numId w:val="30"/>
        </w:numPr>
      </w:pPr>
      <w:r w:rsidRPr="00D055D5">
        <w:t>Project length: 3 to 12 months.</w:t>
      </w:r>
    </w:p>
    <w:p w14:paraId="3BB02F18" w14:textId="77777777" w:rsidR="006623EA" w:rsidRPr="00D055D5" w:rsidRDefault="006623EA" w:rsidP="006623EA">
      <w:pPr>
        <w:numPr>
          <w:ilvl w:val="0"/>
          <w:numId w:val="30"/>
        </w:numPr>
      </w:pPr>
      <w:r w:rsidRPr="00D055D5">
        <w:t>Link: </w:t>
      </w:r>
      <w:hyperlink r:id="rId29" w:history="1">
        <w:r w:rsidRPr="00D055D5">
          <w:rPr>
            <w:rStyle w:val="Hyperlink"/>
          </w:rPr>
          <w:t>Healthy Heart Grants</w:t>
        </w:r>
      </w:hyperlink>
    </w:p>
    <w:p w14:paraId="2FA51CD6" w14:textId="77777777" w:rsidR="006623EA" w:rsidRDefault="006623EA">
      <w:pPr>
        <w:rPr>
          <w:b/>
          <w:bCs/>
        </w:rPr>
      </w:pPr>
    </w:p>
    <w:p w14:paraId="54DD32B4" w14:textId="77777777" w:rsidR="006623EA" w:rsidRDefault="006623EA">
      <w:pPr>
        <w:rPr>
          <w:b/>
          <w:bCs/>
        </w:rPr>
      </w:pPr>
    </w:p>
    <w:p w14:paraId="44D9E00D" w14:textId="77777777" w:rsidR="006623EA" w:rsidRPr="006623EA" w:rsidRDefault="006623EA" w:rsidP="006623EA">
      <w:pPr>
        <w:rPr>
          <w:b/>
          <w:bCs/>
        </w:rPr>
      </w:pPr>
      <w:r w:rsidRPr="006623EA">
        <w:rPr>
          <w:b/>
          <w:bCs/>
          <w:u w:val="single"/>
        </w:rPr>
        <w:t>Funding to support voluntary returns through community partnerships</w:t>
      </w:r>
    </w:p>
    <w:p w14:paraId="75752C2F" w14:textId="77777777" w:rsidR="006623EA" w:rsidRPr="00D055D5" w:rsidRDefault="006623EA" w:rsidP="006623EA">
      <w:pPr>
        <w:numPr>
          <w:ilvl w:val="0"/>
          <w:numId w:val="31"/>
        </w:numPr>
      </w:pPr>
      <w:r w:rsidRPr="00D055D5">
        <w:t>Summary: A Home Office grant fund to support community and charity organisations to raise awareness of and support Voluntary Returns for vulnerable and hard</w:t>
      </w:r>
      <w:r w:rsidRPr="00D055D5">
        <w:noBreakHyphen/>
        <w:t>-to</w:t>
      </w:r>
      <w:r w:rsidRPr="00D055D5">
        <w:noBreakHyphen/>
        <w:t>-reach migrants in the UK. Funding covers activity up to 31 March 2027.</w:t>
      </w:r>
    </w:p>
    <w:p w14:paraId="2B2D02A2" w14:textId="77777777" w:rsidR="006623EA" w:rsidRPr="00D055D5" w:rsidRDefault="006623EA" w:rsidP="006623EA">
      <w:pPr>
        <w:numPr>
          <w:ilvl w:val="0"/>
          <w:numId w:val="31"/>
        </w:numPr>
      </w:pPr>
      <w:r w:rsidRPr="00D055D5">
        <w:t>Application deadline: 27 May 2026</w:t>
      </w:r>
    </w:p>
    <w:p w14:paraId="78CAC88E" w14:textId="77777777" w:rsidR="006623EA" w:rsidRPr="00D055D5" w:rsidRDefault="006623EA" w:rsidP="006623EA">
      <w:pPr>
        <w:numPr>
          <w:ilvl w:val="0"/>
          <w:numId w:val="31"/>
        </w:numPr>
      </w:pPr>
      <w:r w:rsidRPr="00D055D5">
        <w:t>Purpose of the Fund: To create regional networks of charities and eligible organisations that can:</w:t>
      </w:r>
    </w:p>
    <w:p w14:paraId="167CE946" w14:textId="77777777" w:rsidR="006623EA" w:rsidRPr="00D055D5" w:rsidRDefault="006623EA" w:rsidP="006623EA">
      <w:pPr>
        <w:numPr>
          <w:ilvl w:val="1"/>
          <w:numId w:val="31"/>
        </w:numPr>
      </w:pPr>
      <w:r w:rsidRPr="00D055D5">
        <w:t>Reach vulnerable migrant groups.</w:t>
      </w:r>
    </w:p>
    <w:p w14:paraId="510DD54E" w14:textId="77777777" w:rsidR="006623EA" w:rsidRPr="00D055D5" w:rsidRDefault="006623EA" w:rsidP="006623EA">
      <w:pPr>
        <w:numPr>
          <w:ilvl w:val="1"/>
          <w:numId w:val="31"/>
        </w:numPr>
      </w:pPr>
      <w:r w:rsidRPr="00D055D5">
        <w:t>Inform them about the Voluntary Return Service (VRS).</w:t>
      </w:r>
    </w:p>
    <w:p w14:paraId="1ABCF7FE" w14:textId="77777777" w:rsidR="006623EA" w:rsidRPr="006623EA" w:rsidRDefault="006623EA" w:rsidP="006623EA">
      <w:pPr>
        <w:numPr>
          <w:ilvl w:val="1"/>
          <w:numId w:val="31"/>
        </w:numPr>
        <w:rPr>
          <w:b/>
          <w:bCs/>
        </w:rPr>
      </w:pPr>
      <w:r w:rsidRPr="00D055D5">
        <w:t>Support informed decision</w:t>
      </w:r>
      <w:r w:rsidRPr="00D055D5">
        <w:noBreakHyphen/>
        <w:t>-making around voluntary return</w:t>
      </w:r>
      <w:r w:rsidRPr="006623EA">
        <w:rPr>
          <w:b/>
          <w:bCs/>
        </w:rPr>
        <w:t>.</w:t>
      </w:r>
    </w:p>
    <w:p w14:paraId="5E8278E7" w14:textId="77777777" w:rsidR="006623EA" w:rsidRPr="00D055D5" w:rsidRDefault="006623EA" w:rsidP="006623EA">
      <w:pPr>
        <w:numPr>
          <w:ilvl w:val="0"/>
          <w:numId w:val="31"/>
        </w:numPr>
      </w:pPr>
      <w:r w:rsidRPr="00D055D5">
        <w:t>Priority Groups: Support should focus on vulnerable groups, including (but not limited to):</w:t>
      </w:r>
    </w:p>
    <w:p w14:paraId="4E652782" w14:textId="77777777" w:rsidR="006623EA" w:rsidRPr="00D055D5" w:rsidRDefault="006623EA" w:rsidP="006623EA">
      <w:pPr>
        <w:numPr>
          <w:ilvl w:val="1"/>
          <w:numId w:val="31"/>
        </w:numPr>
      </w:pPr>
      <w:r w:rsidRPr="00D055D5">
        <w:t>People experiencing homelessness</w:t>
      </w:r>
    </w:p>
    <w:p w14:paraId="19A98E28" w14:textId="77777777" w:rsidR="006623EA" w:rsidRPr="00D055D5" w:rsidRDefault="006623EA" w:rsidP="006623EA">
      <w:pPr>
        <w:numPr>
          <w:ilvl w:val="1"/>
          <w:numId w:val="31"/>
        </w:numPr>
      </w:pPr>
      <w:r w:rsidRPr="00D055D5">
        <w:t>Victims of modern slavery</w:t>
      </w:r>
    </w:p>
    <w:p w14:paraId="18BF4589" w14:textId="77777777" w:rsidR="006623EA" w:rsidRPr="00D055D5" w:rsidRDefault="006623EA" w:rsidP="006623EA">
      <w:pPr>
        <w:numPr>
          <w:ilvl w:val="1"/>
          <w:numId w:val="31"/>
        </w:numPr>
      </w:pPr>
      <w:r w:rsidRPr="00D055D5">
        <w:t>People with health conditions</w:t>
      </w:r>
    </w:p>
    <w:p w14:paraId="7CDB6AAA" w14:textId="77777777" w:rsidR="006623EA" w:rsidRPr="00D055D5" w:rsidRDefault="006623EA" w:rsidP="006623EA">
      <w:pPr>
        <w:numPr>
          <w:ilvl w:val="1"/>
          <w:numId w:val="31"/>
        </w:numPr>
      </w:pPr>
      <w:r w:rsidRPr="00D055D5">
        <w:t>Care leavers</w:t>
      </w:r>
    </w:p>
    <w:p w14:paraId="0897EA0E" w14:textId="77777777" w:rsidR="006623EA" w:rsidRPr="00D055D5" w:rsidRDefault="006623EA" w:rsidP="006623EA">
      <w:pPr>
        <w:numPr>
          <w:ilvl w:val="0"/>
          <w:numId w:val="31"/>
        </w:numPr>
      </w:pPr>
      <w:r w:rsidRPr="00D055D5">
        <w:t>Link: </w:t>
      </w:r>
      <w:hyperlink r:id="rId30" w:anchor="summary" w:history="1">
        <w:r w:rsidRPr="00D055D5">
          <w:rPr>
            <w:rStyle w:val="Hyperlink"/>
          </w:rPr>
          <w:t>Supporting Voluntary Returns through Community Partnerships Fund</w:t>
        </w:r>
      </w:hyperlink>
    </w:p>
    <w:p w14:paraId="22D3EB4F" w14:textId="77777777" w:rsidR="006623EA" w:rsidRDefault="006623EA">
      <w:pPr>
        <w:rPr>
          <w:b/>
          <w:bCs/>
        </w:rPr>
      </w:pPr>
    </w:p>
    <w:p w14:paraId="19B809A6" w14:textId="5375AAEC" w:rsidR="006623EA" w:rsidRPr="006623EA" w:rsidRDefault="006623EA" w:rsidP="0063503C">
      <w:pPr>
        <w:rPr>
          <w:b/>
          <w:bCs/>
        </w:rPr>
      </w:pPr>
    </w:p>
    <w:p w14:paraId="6B56788E" w14:textId="77777777" w:rsidR="006623EA" w:rsidRDefault="006623EA">
      <w:pPr>
        <w:rPr>
          <w:b/>
          <w:bCs/>
        </w:rPr>
      </w:pPr>
    </w:p>
    <w:p w14:paraId="6F830327" w14:textId="77777777" w:rsidR="006623EA" w:rsidRDefault="006623EA">
      <w:pPr>
        <w:rPr>
          <w:b/>
          <w:bCs/>
        </w:rPr>
      </w:pPr>
    </w:p>
    <w:p w14:paraId="45AC7387" w14:textId="77777777" w:rsidR="006623EA" w:rsidRPr="006623EA" w:rsidRDefault="006623EA" w:rsidP="006623EA">
      <w:pPr>
        <w:rPr>
          <w:b/>
          <w:bCs/>
        </w:rPr>
      </w:pPr>
      <w:r w:rsidRPr="006623EA">
        <w:rPr>
          <w:b/>
          <w:bCs/>
          <w:i/>
          <w:iCs/>
          <w:u w:val="single"/>
        </w:rPr>
        <w:t>Seasons of Culture - Nature grant programme</w:t>
      </w:r>
    </w:p>
    <w:p w14:paraId="03D8CC73" w14:textId="77777777" w:rsidR="006623EA" w:rsidRPr="006623EA" w:rsidRDefault="006623EA" w:rsidP="006623EA">
      <w:pPr>
        <w:rPr>
          <w:b/>
          <w:bCs/>
        </w:rPr>
      </w:pPr>
    </w:p>
    <w:p w14:paraId="2F28196A" w14:textId="77777777" w:rsidR="006623EA" w:rsidRPr="00885A4A" w:rsidRDefault="006623EA" w:rsidP="006623EA">
      <w:r w:rsidRPr="00885A4A">
        <w:rPr>
          <w:i/>
          <w:iCs/>
        </w:rPr>
        <w:t>The Creative Development team, on behalf of Kirklees Council are pleased to announce the launch of Seasons of Culture – Nature, a new grant programme supporting creative projects that celebrate the connection between culture and the natural environment. Seasons of Culture – Nature is all about bringing people together to connect with nature through creativity and supporting sustainable creative practice. </w:t>
      </w:r>
    </w:p>
    <w:p w14:paraId="3063D5D8" w14:textId="77777777" w:rsidR="006623EA" w:rsidRPr="00885A4A" w:rsidRDefault="006623EA" w:rsidP="006623EA"/>
    <w:p w14:paraId="010F8D40" w14:textId="77777777" w:rsidR="006623EA" w:rsidRPr="00885A4A" w:rsidRDefault="006623EA" w:rsidP="006623EA">
      <w:r w:rsidRPr="00885A4A">
        <w:rPr>
          <w:i/>
          <w:iCs/>
        </w:rPr>
        <w:t>The programme is part of a regional initiative funded by West Yorkshire Combined Authority and will support the delivery of inspiring cultural activity across Kirklees during the summer through to December 2026.  Kirklees Council is offering grant funding to Kirklees based Cultural &amp; Creative Third Sector organisations (Charities, CICs, social enterprises etc.), Grassroots community groups and registered creative businesses (including artists, creative practitioners, sole traders and freelancers).  Kirklees Council are supporting a limited, but broad mix of creative &amp; cultural ideas, from outdoor events and exhibitions to community activities and creative projects. Seasons of Culture – Nature is all about bringing people together to connect with nature through creativity to promote a greener future. </w:t>
      </w:r>
    </w:p>
    <w:p w14:paraId="4CAA7231" w14:textId="77777777" w:rsidR="006623EA" w:rsidRPr="00885A4A" w:rsidRDefault="006623EA" w:rsidP="006623EA">
      <w:r w:rsidRPr="00885A4A">
        <w:rPr>
          <w:i/>
          <w:iCs/>
        </w:rPr>
        <w:t> </w:t>
      </w:r>
    </w:p>
    <w:p w14:paraId="41EBA681" w14:textId="77777777" w:rsidR="006623EA" w:rsidRPr="00885A4A" w:rsidRDefault="006623EA" w:rsidP="006623EA">
      <w:r w:rsidRPr="00885A4A">
        <w:rPr>
          <w:i/>
          <w:iCs/>
        </w:rPr>
        <w:t>Key information: </w:t>
      </w:r>
    </w:p>
    <w:p w14:paraId="085F8CF7" w14:textId="77777777" w:rsidR="006623EA" w:rsidRPr="00885A4A" w:rsidRDefault="006623EA" w:rsidP="006623EA">
      <w:pPr>
        <w:numPr>
          <w:ilvl w:val="0"/>
          <w:numId w:val="33"/>
        </w:numPr>
      </w:pPr>
      <w:r w:rsidRPr="00885A4A">
        <w:rPr>
          <w:i/>
          <w:iCs/>
        </w:rPr>
        <w:t>Grants available from £500 to £24,000 </w:t>
      </w:r>
    </w:p>
    <w:p w14:paraId="54AF9AFF" w14:textId="77777777" w:rsidR="006623EA" w:rsidRPr="00885A4A" w:rsidRDefault="006623EA" w:rsidP="006623EA">
      <w:pPr>
        <w:numPr>
          <w:ilvl w:val="0"/>
          <w:numId w:val="33"/>
        </w:numPr>
      </w:pPr>
      <w:r w:rsidRPr="00885A4A">
        <w:rPr>
          <w:i/>
          <w:iCs/>
        </w:rPr>
        <w:t>Applicants must be based in Kirklees  </w:t>
      </w:r>
    </w:p>
    <w:p w14:paraId="6FDA1C79" w14:textId="77777777" w:rsidR="006623EA" w:rsidRPr="00885A4A" w:rsidRDefault="006623EA" w:rsidP="006623EA">
      <w:pPr>
        <w:numPr>
          <w:ilvl w:val="0"/>
          <w:numId w:val="33"/>
        </w:numPr>
      </w:pPr>
      <w:r w:rsidRPr="00885A4A">
        <w:rPr>
          <w:i/>
          <w:iCs/>
        </w:rPr>
        <w:t>Projects must take place in Kirklees </w:t>
      </w:r>
    </w:p>
    <w:p w14:paraId="1D83471E" w14:textId="77777777" w:rsidR="006623EA" w:rsidRPr="00885A4A" w:rsidRDefault="006623EA" w:rsidP="006623EA">
      <w:pPr>
        <w:numPr>
          <w:ilvl w:val="0"/>
          <w:numId w:val="33"/>
        </w:numPr>
      </w:pPr>
      <w:r w:rsidRPr="00885A4A">
        <w:rPr>
          <w:i/>
          <w:iCs/>
        </w:rPr>
        <w:t>Delivery period: Summer 2026, to be completed by 20th December 2026 </w:t>
      </w:r>
    </w:p>
    <w:p w14:paraId="504C18CC" w14:textId="77777777" w:rsidR="006623EA" w:rsidRPr="00885A4A" w:rsidRDefault="006623EA" w:rsidP="006623EA">
      <w:r w:rsidRPr="00885A4A">
        <w:rPr>
          <w:i/>
          <w:iCs/>
        </w:rPr>
        <w:t>Kirklees Council welcome applications that: </w:t>
      </w:r>
    </w:p>
    <w:p w14:paraId="12602E37" w14:textId="77777777" w:rsidR="006623EA" w:rsidRPr="00885A4A" w:rsidRDefault="006623EA" w:rsidP="006623EA">
      <w:pPr>
        <w:numPr>
          <w:ilvl w:val="0"/>
          <w:numId w:val="34"/>
        </w:numPr>
      </w:pPr>
      <w:r w:rsidRPr="00885A4A">
        <w:rPr>
          <w:i/>
          <w:iCs/>
        </w:rPr>
        <w:t>Increase cultural engagement </w:t>
      </w:r>
    </w:p>
    <w:p w14:paraId="0ED9C13C" w14:textId="77777777" w:rsidR="006623EA" w:rsidRPr="00885A4A" w:rsidRDefault="006623EA" w:rsidP="006623EA">
      <w:pPr>
        <w:numPr>
          <w:ilvl w:val="0"/>
          <w:numId w:val="34"/>
        </w:numPr>
      </w:pPr>
      <w:r w:rsidRPr="00885A4A">
        <w:rPr>
          <w:i/>
          <w:iCs/>
        </w:rPr>
        <w:t>Encourage sustainable practices </w:t>
      </w:r>
    </w:p>
    <w:p w14:paraId="52D6D8B0" w14:textId="77777777" w:rsidR="006623EA" w:rsidRPr="00885A4A" w:rsidRDefault="006623EA" w:rsidP="006623EA">
      <w:pPr>
        <w:numPr>
          <w:ilvl w:val="0"/>
          <w:numId w:val="34"/>
        </w:numPr>
      </w:pPr>
      <w:r w:rsidRPr="00885A4A">
        <w:rPr>
          <w:i/>
          <w:iCs/>
        </w:rPr>
        <w:t>Support the visitor economy </w:t>
      </w:r>
    </w:p>
    <w:p w14:paraId="1743B321" w14:textId="77777777" w:rsidR="006623EA" w:rsidRPr="00885A4A" w:rsidRDefault="006623EA" w:rsidP="006623EA">
      <w:pPr>
        <w:numPr>
          <w:ilvl w:val="0"/>
          <w:numId w:val="34"/>
        </w:numPr>
      </w:pPr>
      <w:r w:rsidRPr="00885A4A">
        <w:rPr>
          <w:i/>
          <w:iCs/>
        </w:rPr>
        <w:t>Promote active and sustainable travel </w:t>
      </w:r>
    </w:p>
    <w:p w14:paraId="1B3BAEA4" w14:textId="77777777" w:rsidR="006623EA" w:rsidRPr="00885A4A" w:rsidRDefault="006623EA" w:rsidP="006623EA">
      <w:r w:rsidRPr="00885A4A">
        <w:rPr>
          <w:i/>
          <w:iCs/>
        </w:rPr>
        <w:t> </w:t>
      </w:r>
    </w:p>
    <w:p w14:paraId="5BA77F27" w14:textId="77777777" w:rsidR="006623EA" w:rsidRPr="00885A4A" w:rsidRDefault="006623EA" w:rsidP="006623EA">
      <w:r w:rsidRPr="00885A4A">
        <w:rPr>
          <w:i/>
          <w:iCs/>
        </w:rPr>
        <w:t>If this opportunity is relevant to your organisation, business or networks, we’d encourage you to apply or share the information with partners who may be interested. The deadline for applications is Wednesday 10th June, strictly no later than 12pm.</w:t>
      </w:r>
    </w:p>
    <w:p w14:paraId="43C5D023" w14:textId="77777777" w:rsidR="006623EA" w:rsidRPr="00885A4A" w:rsidRDefault="006623EA" w:rsidP="006623EA">
      <w:r w:rsidRPr="00885A4A">
        <w:rPr>
          <w:i/>
          <w:iCs/>
        </w:rPr>
        <w:t> </w:t>
      </w:r>
    </w:p>
    <w:p w14:paraId="16CEA7CF" w14:textId="77777777" w:rsidR="006623EA" w:rsidRPr="00885A4A" w:rsidRDefault="006623EA" w:rsidP="006623EA">
      <w:r w:rsidRPr="00885A4A">
        <w:rPr>
          <w:i/>
          <w:iCs/>
        </w:rPr>
        <w:t>Find out more and apply here: </w:t>
      </w:r>
      <w:hyperlink r:id="rId31" w:tgtFrame="_blank" w:tooltip="https://www.creativekirklees.com/en-UK/topic/69e6001a323b42000755764d?mode=blog&amp;count=9" w:history="1">
        <w:r w:rsidRPr="00885A4A">
          <w:rPr>
            <w:rStyle w:val="Hyperlink"/>
            <w:i/>
            <w:iCs/>
          </w:rPr>
          <w:t>Seasons of Culture - Nature</w:t>
        </w:r>
      </w:hyperlink>
      <w:r w:rsidRPr="00885A4A">
        <w:rPr>
          <w:i/>
          <w:iCs/>
        </w:rPr>
        <w:t> </w:t>
      </w:r>
    </w:p>
    <w:p w14:paraId="1108628E" w14:textId="77777777" w:rsidR="006623EA" w:rsidRPr="00885A4A" w:rsidRDefault="006623EA" w:rsidP="006623EA">
      <w:r w:rsidRPr="00885A4A">
        <w:rPr>
          <w:i/>
          <w:iCs/>
        </w:rPr>
        <w:t> </w:t>
      </w:r>
    </w:p>
    <w:p w14:paraId="09B99777" w14:textId="77777777" w:rsidR="006623EA" w:rsidRPr="00885A4A" w:rsidRDefault="006623EA" w:rsidP="006623EA">
      <w:r w:rsidRPr="00885A4A">
        <w:rPr>
          <w:i/>
          <w:iCs/>
        </w:rPr>
        <w:t>If you have any queries about completing this application form, please ring the Creative Development Team on 01484 221000 or email </w:t>
      </w:r>
      <w:hyperlink r:id="rId32" w:tooltip="mailto:arts.creativity@kirklees.gov.uk" w:history="1">
        <w:r w:rsidRPr="00885A4A">
          <w:rPr>
            <w:rStyle w:val="Hyperlink"/>
            <w:i/>
            <w:iCs/>
          </w:rPr>
          <w:t>arts.creativity@kirklees.gov.uk</w:t>
        </w:r>
      </w:hyperlink>
      <w:r w:rsidRPr="00885A4A">
        <w:rPr>
          <w:i/>
          <w:iCs/>
          <w:u w:val="single"/>
        </w:rPr>
        <w:t>.</w:t>
      </w:r>
    </w:p>
    <w:p w14:paraId="2FF45459" w14:textId="77777777" w:rsidR="006623EA" w:rsidRPr="00885A4A" w:rsidRDefault="006623EA" w:rsidP="006623EA"/>
    <w:p w14:paraId="241236ED" w14:textId="77777777" w:rsidR="006623EA" w:rsidRPr="006623EA" w:rsidRDefault="006623EA" w:rsidP="006623EA">
      <w:pPr>
        <w:rPr>
          <w:b/>
          <w:bCs/>
        </w:rPr>
      </w:pPr>
      <w:bookmarkStart w:id="9" w:name="_Toc228867105"/>
      <w:r w:rsidRPr="006623EA">
        <w:rPr>
          <w:b/>
          <w:bCs/>
          <w:u w:val="single"/>
        </w:rPr>
        <w:t>Proud Homes – Henry Smith Foundation</w:t>
      </w:r>
      <w:bookmarkEnd w:id="9"/>
    </w:p>
    <w:p w14:paraId="69D1D86B" w14:textId="77777777" w:rsidR="006623EA" w:rsidRPr="00885A4A" w:rsidRDefault="006623EA" w:rsidP="006623EA">
      <w:pPr>
        <w:numPr>
          <w:ilvl w:val="0"/>
          <w:numId w:val="35"/>
        </w:numPr>
      </w:pPr>
      <w:r w:rsidRPr="00885A4A">
        <w:t>Summary: The Proud Homes fund supports homelessness organisations to become safer and more inclusive for LGBT+ young people facing or experiencing homelessness. The focus is on sustained organisational change, not one</w:t>
      </w:r>
      <w:r w:rsidRPr="00885A4A">
        <w:noBreakHyphen/>
        <w:t>-off training or short</w:t>
      </w:r>
      <w:r w:rsidRPr="00885A4A">
        <w:noBreakHyphen/>
        <w:t>-term projects, with the aim of improving practice and learning across the homelessness sector. Up to 6 organisations developing or strengthening inclusive practice for LGBT+ young people will be supported.</w:t>
      </w:r>
    </w:p>
    <w:p w14:paraId="32687529" w14:textId="77777777" w:rsidR="006623EA" w:rsidRPr="00885A4A" w:rsidRDefault="006623EA" w:rsidP="006623EA">
      <w:pPr>
        <w:numPr>
          <w:ilvl w:val="0"/>
          <w:numId w:val="35"/>
        </w:numPr>
      </w:pPr>
      <w:r w:rsidRPr="00885A4A">
        <w:lastRenderedPageBreak/>
        <w:t>Expression of Interest (EOI) deadline: 3 June 2026</w:t>
      </w:r>
    </w:p>
    <w:p w14:paraId="6C637C22" w14:textId="77777777" w:rsidR="006623EA" w:rsidRPr="00885A4A" w:rsidRDefault="006623EA" w:rsidP="006623EA">
      <w:pPr>
        <w:numPr>
          <w:ilvl w:val="0"/>
          <w:numId w:val="35"/>
        </w:numPr>
      </w:pPr>
      <w:r w:rsidRPr="00885A4A">
        <w:t>Value notes:</w:t>
      </w:r>
    </w:p>
    <w:p w14:paraId="3F9E272D" w14:textId="77777777" w:rsidR="006623EA" w:rsidRPr="00885A4A" w:rsidRDefault="006623EA" w:rsidP="006623EA">
      <w:pPr>
        <w:numPr>
          <w:ilvl w:val="1"/>
          <w:numId w:val="35"/>
        </w:numPr>
      </w:pPr>
      <w:r w:rsidRPr="00885A4A">
        <w:t>£200,000 total per organisation</w:t>
      </w:r>
    </w:p>
    <w:p w14:paraId="3151C8E2" w14:textId="77777777" w:rsidR="006623EA" w:rsidRPr="00885A4A" w:rsidRDefault="006623EA" w:rsidP="006623EA">
      <w:pPr>
        <w:numPr>
          <w:ilvl w:val="1"/>
          <w:numId w:val="35"/>
        </w:numPr>
      </w:pPr>
      <w:r w:rsidRPr="00885A4A">
        <w:t>£50,000 per year</w:t>
      </w:r>
    </w:p>
    <w:p w14:paraId="29945048" w14:textId="77777777" w:rsidR="006623EA" w:rsidRPr="00885A4A" w:rsidRDefault="006623EA" w:rsidP="006623EA">
      <w:pPr>
        <w:numPr>
          <w:ilvl w:val="1"/>
          <w:numId w:val="35"/>
        </w:numPr>
      </w:pPr>
      <w:r w:rsidRPr="00885A4A">
        <w:t>4</w:t>
      </w:r>
      <w:r w:rsidRPr="00885A4A">
        <w:noBreakHyphen/>
        <w:t>-year grant period</w:t>
      </w:r>
    </w:p>
    <w:p w14:paraId="39D8AD41" w14:textId="77777777" w:rsidR="006623EA" w:rsidRPr="00885A4A" w:rsidRDefault="006623EA" w:rsidP="006623EA">
      <w:pPr>
        <w:numPr>
          <w:ilvl w:val="0"/>
          <w:numId w:val="35"/>
        </w:numPr>
      </w:pPr>
      <w:r w:rsidRPr="00885A4A">
        <w:t>What the fund supports:</w:t>
      </w:r>
    </w:p>
    <w:p w14:paraId="487B5AF3" w14:textId="77777777" w:rsidR="006623EA" w:rsidRPr="00885A4A" w:rsidRDefault="006623EA" w:rsidP="006623EA">
      <w:pPr>
        <w:numPr>
          <w:ilvl w:val="1"/>
          <w:numId w:val="35"/>
        </w:numPr>
      </w:pPr>
      <w:r w:rsidRPr="00885A4A">
        <w:t>Funding is for organisations delivering generalist homelessness support (e.g. housing advice, hostels, supported accommodation, outreach or prevention) and willing to embed inclusive practice across safeguarding, staff capability, supervision, culture and systems.</w:t>
      </w:r>
    </w:p>
    <w:p w14:paraId="3F5CE8EE" w14:textId="77777777" w:rsidR="006623EA" w:rsidRPr="00885A4A" w:rsidRDefault="006623EA" w:rsidP="006623EA">
      <w:pPr>
        <w:numPr>
          <w:ilvl w:val="1"/>
          <w:numId w:val="35"/>
        </w:numPr>
      </w:pPr>
      <w:r w:rsidRPr="00885A4A">
        <w:t>Funded work must be shaped by youth voice and lived experience, with a strong understanding of the heightened risks faced by LGBT+ young people.</w:t>
      </w:r>
    </w:p>
    <w:p w14:paraId="6A60C554" w14:textId="77777777" w:rsidR="006623EA" w:rsidRPr="00885A4A" w:rsidRDefault="006623EA" w:rsidP="006623EA">
      <w:pPr>
        <w:numPr>
          <w:ilvl w:val="0"/>
          <w:numId w:val="35"/>
        </w:numPr>
      </w:pPr>
      <w:r w:rsidRPr="00885A4A">
        <w:t>Link: </w:t>
      </w:r>
      <w:hyperlink r:id="rId33" w:history="1">
        <w:r w:rsidRPr="00885A4A">
          <w:rPr>
            <w:rStyle w:val="Hyperlink"/>
          </w:rPr>
          <w:t>Proud Homes Fund</w:t>
        </w:r>
      </w:hyperlink>
    </w:p>
    <w:p w14:paraId="3E38025E" w14:textId="77777777" w:rsidR="006623EA" w:rsidRPr="00885A4A" w:rsidRDefault="006623EA"/>
    <w:p w14:paraId="27716C92" w14:textId="77777777" w:rsidR="00A80D4D" w:rsidRPr="00885A4A" w:rsidRDefault="00A80D4D"/>
    <w:p w14:paraId="63D0AE56" w14:textId="77777777" w:rsidR="00A80D4D" w:rsidRDefault="00A80D4D">
      <w:pPr>
        <w:rPr>
          <w:b/>
          <w:bCs/>
        </w:rPr>
      </w:pPr>
    </w:p>
    <w:p w14:paraId="08A088F7" w14:textId="77777777" w:rsidR="00A80D4D" w:rsidRPr="00A80D4D" w:rsidRDefault="00A80D4D">
      <w:pPr>
        <w:rPr>
          <w:b/>
          <w:bCs/>
        </w:rPr>
      </w:pPr>
    </w:p>
    <w:sectPr w:rsidR="00A80D4D" w:rsidRPr="00A80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51C6"/>
    <w:multiLevelType w:val="multilevel"/>
    <w:tmpl w:val="D1E26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C2374"/>
    <w:multiLevelType w:val="multilevel"/>
    <w:tmpl w:val="920C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A5CFA"/>
    <w:multiLevelType w:val="multilevel"/>
    <w:tmpl w:val="65503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A431C"/>
    <w:multiLevelType w:val="multilevel"/>
    <w:tmpl w:val="95E60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37354"/>
    <w:multiLevelType w:val="multilevel"/>
    <w:tmpl w:val="6B96F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10909"/>
    <w:multiLevelType w:val="multilevel"/>
    <w:tmpl w:val="AEA0D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03075"/>
    <w:multiLevelType w:val="multilevel"/>
    <w:tmpl w:val="6BE6D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75CF6"/>
    <w:multiLevelType w:val="multilevel"/>
    <w:tmpl w:val="269CA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374F7"/>
    <w:multiLevelType w:val="multilevel"/>
    <w:tmpl w:val="F0C6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A3212"/>
    <w:multiLevelType w:val="multilevel"/>
    <w:tmpl w:val="39F60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F68DE"/>
    <w:multiLevelType w:val="multilevel"/>
    <w:tmpl w:val="D8C6B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606AD"/>
    <w:multiLevelType w:val="multilevel"/>
    <w:tmpl w:val="9774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D3B62"/>
    <w:multiLevelType w:val="multilevel"/>
    <w:tmpl w:val="E124D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37D84"/>
    <w:multiLevelType w:val="multilevel"/>
    <w:tmpl w:val="01C07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416285"/>
    <w:multiLevelType w:val="multilevel"/>
    <w:tmpl w:val="AAB0A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E5408"/>
    <w:multiLevelType w:val="multilevel"/>
    <w:tmpl w:val="1BA4C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96F02"/>
    <w:multiLevelType w:val="multilevel"/>
    <w:tmpl w:val="D17AE7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E451E1"/>
    <w:multiLevelType w:val="multilevel"/>
    <w:tmpl w:val="C1DC9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33395D"/>
    <w:multiLevelType w:val="multilevel"/>
    <w:tmpl w:val="E1CC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00187"/>
    <w:multiLevelType w:val="multilevel"/>
    <w:tmpl w:val="ADFE8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A67BA"/>
    <w:multiLevelType w:val="multilevel"/>
    <w:tmpl w:val="15A85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5507C4"/>
    <w:multiLevelType w:val="multilevel"/>
    <w:tmpl w:val="4226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07434F"/>
    <w:multiLevelType w:val="multilevel"/>
    <w:tmpl w:val="D2361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A3571"/>
    <w:multiLevelType w:val="multilevel"/>
    <w:tmpl w:val="FD1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4186D"/>
    <w:multiLevelType w:val="multilevel"/>
    <w:tmpl w:val="781E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53787"/>
    <w:multiLevelType w:val="multilevel"/>
    <w:tmpl w:val="D85E2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6187A"/>
    <w:multiLevelType w:val="multilevel"/>
    <w:tmpl w:val="72602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BD0823"/>
    <w:multiLevelType w:val="multilevel"/>
    <w:tmpl w:val="C930E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123C2"/>
    <w:multiLevelType w:val="multilevel"/>
    <w:tmpl w:val="F9C6D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540AFF"/>
    <w:multiLevelType w:val="multilevel"/>
    <w:tmpl w:val="F4D40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4A3FBE"/>
    <w:multiLevelType w:val="multilevel"/>
    <w:tmpl w:val="22E29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52192"/>
    <w:multiLevelType w:val="multilevel"/>
    <w:tmpl w:val="34C25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3E4196"/>
    <w:multiLevelType w:val="multilevel"/>
    <w:tmpl w:val="95EA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83425D"/>
    <w:multiLevelType w:val="multilevel"/>
    <w:tmpl w:val="74EE4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C6959"/>
    <w:multiLevelType w:val="multilevel"/>
    <w:tmpl w:val="A08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7345140">
    <w:abstractNumId w:val="27"/>
  </w:num>
  <w:num w:numId="2" w16cid:durableId="1605529652">
    <w:abstractNumId w:val="11"/>
  </w:num>
  <w:num w:numId="3" w16cid:durableId="2079283729">
    <w:abstractNumId w:val="10"/>
  </w:num>
  <w:num w:numId="4" w16cid:durableId="818569506">
    <w:abstractNumId w:val="7"/>
  </w:num>
  <w:num w:numId="5" w16cid:durableId="166412179">
    <w:abstractNumId w:val="9"/>
  </w:num>
  <w:num w:numId="6" w16cid:durableId="419110356">
    <w:abstractNumId w:val="14"/>
  </w:num>
  <w:num w:numId="7" w16cid:durableId="1427313831">
    <w:abstractNumId w:val="8"/>
  </w:num>
  <w:num w:numId="8" w16cid:durableId="361321760">
    <w:abstractNumId w:val="2"/>
  </w:num>
  <w:num w:numId="9" w16cid:durableId="1662654069">
    <w:abstractNumId w:val="22"/>
  </w:num>
  <w:num w:numId="10" w16cid:durableId="1018309620">
    <w:abstractNumId w:val="15"/>
  </w:num>
  <w:num w:numId="11" w16cid:durableId="1371346062">
    <w:abstractNumId w:val="28"/>
  </w:num>
  <w:num w:numId="12" w16cid:durableId="650136937">
    <w:abstractNumId w:val="18"/>
  </w:num>
  <w:num w:numId="13" w16cid:durableId="1491942503">
    <w:abstractNumId w:val="31"/>
  </w:num>
  <w:num w:numId="14" w16cid:durableId="1409688149">
    <w:abstractNumId w:val="4"/>
  </w:num>
  <w:num w:numId="15" w16cid:durableId="265236660">
    <w:abstractNumId w:val="19"/>
  </w:num>
  <w:num w:numId="16" w16cid:durableId="278801882">
    <w:abstractNumId w:val="13"/>
  </w:num>
  <w:num w:numId="17" w16cid:durableId="633869272">
    <w:abstractNumId w:val="17"/>
  </w:num>
  <w:num w:numId="18" w16cid:durableId="1477721921">
    <w:abstractNumId w:val="29"/>
  </w:num>
  <w:num w:numId="19" w16cid:durableId="2144301282">
    <w:abstractNumId w:val="26"/>
  </w:num>
  <w:num w:numId="20" w16cid:durableId="1859849124">
    <w:abstractNumId w:val="30"/>
  </w:num>
  <w:num w:numId="21" w16cid:durableId="1817601398">
    <w:abstractNumId w:val="23"/>
  </w:num>
  <w:num w:numId="22" w16cid:durableId="1643001113">
    <w:abstractNumId w:val="6"/>
  </w:num>
  <w:num w:numId="23" w16cid:durableId="989560447">
    <w:abstractNumId w:val="21"/>
  </w:num>
  <w:num w:numId="24" w16cid:durableId="518936175">
    <w:abstractNumId w:val="16"/>
  </w:num>
  <w:num w:numId="25" w16cid:durableId="1343122006">
    <w:abstractNumId w:val="20"/>
  </w:num>
  <w:num w:numId="26" w16cid:durableId="991759305">
    <w:abstractNumId w:val="32"/>
  </w:num>
  <w:num w:numId="27" w16cid:durableId="1670140176">
    <w:abstractNumId w:val="1"/>
  </w:num>
  <w:num w:numId="28" w16cid:durableId="1145853734">
    <w:abstractNumId w:val="25"/>
  </w:num>
  <w:num w:numId="29" w16cid:durableId="1615601115">
    <w:abstractNumId w:val="3"/>
  </w:num>
  <w:num w:numId="30" w16cid:durableId="961572973">
    <w:abstractNumId w:val="5"/>
  </w:num>
  <w:num w:numId="31" w16cid:durableId="2010449195">
    <w:abstractNumId w:val="0"/>
  </w:num>
  <w:num w:numId="32" w16cid:durableId="918439351">
    <w:abstractNumId w:val="12"/>
  </w:num>
  <w:num w:numId="33" w16cid:durableId="1799565350">
    <w:abstractNumId w:val="34"/>
  </w:num>
  <w:num w:numId="34" w16cid:durableId="665210008">
    <w:abstractNumId w:val="24"/>
  </w:num>
  <w:num w:numId="35" w16cid:durableId="160491627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0D4D"/>
    <w:rsid w:val="0022209F"/>
    <w:rsid w:val="0063503C"/>
    <w:rsid w:val="00652379"/>
    <w:rsid w:val="006623EA"/>
    <w:rsid w:val="00813C5F"/>
    <w:rsid w:val="00885A4A"/>
    <w:rsid w:val="00A61BC1"/>
    <w:rsid w:val="00A80D4D"/>
    <w:rsid w:val="00C773FB"/>
    <w:rsid w:val="00CC7EA1"/>
    <w:rsid w:val="00D055D5"/>
    <w:rsid w:val="00DE0C90"/>
    <w:rsid w:val="00EA7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D9232"/>
  <w15:chartTrackingRefBased/>
  <w15:docId w15:val="{B1EA9F32-695D-474C-9527-B5D9318C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BC1"/>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basedOn w:val="DefaultParagraphFont"/>
    <w:uiPriority w:val="99"/>
    <w:unhideWhenUsed/>
    <w:rsid w:val="00A80D4D"/>
    <w:rPr>
      <w:color w:val="0000FF" w:themeColor="hyperlink"/>
      <w:u w:val="single"/>
    </w:rPr>
  </w:style>
  <w:style w:type="character" w:styleId="UnresolvedMention">
    <w:name w:val="Unresolved Mention"/>
    <w:basedOn w:val="DefaultParagraphFont"/>
    <w:uiPriority w:val="99"/>
    <w:semiHidden/>
    <w:unhideWhenUsed/>
    <w:rsid w:val="00A8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recharitabletrust.org.uk/" TargetMode="External"/><Relationship Id="rId13" Type="http://schemas.openxmlformats.org/officeDocument/2006/relationships/hyperlink" Target="https://www.cellnex.com/gb-en/cellnex-community-fund/" TargetMode="External"/><Relationship Id="rId18" Type="http://schemas.openxmlformats.org/officeDocument/2006/relationships/hyperlink" Target="https://historicengland.org.uk/advice/grants/what-we-fund/heritage-at-risk-capital-fund/" TargetMode="External"/><Relationship Id="rId26" Type="http://schemas.openxmlformats.org/officeDocument/2006/relationships/hyperlink" Target="https://www.tescoplc.com/fruit-and-veg-grants" TargetMode="External"/><Relationship Id="rId3" Type="http://schemas.openxmlformats.org/officeDocument/2006/relationships/settings" Target="settings.xml"/><Relationship Id="rId21" Type="http://schemas.openxmlformats.org/officeDocument/2006/relationships/hyperlink" Target="https://materialfocus.org.uk/partnerships-with-material-focus/electricals-recycling-fund/" TargetMode="External"/><Relationship Id="rId34" Type="http://schemas.openxmlformats.org/officeDocument/2006/relationships/fontTable" Target="fontTable.xml"/><Relationship Id="rId7" Type="http://schemas.openxmlformats.org/officeDocument/2006/relationships/hyperlink" Target="https://foundationapplication.screwfix.com/en" TargetMode="External"/><Relationship Id="rId12" Type="http://schemas.openxmlformats.org/officeDocument/2006/relationships/hyperlink" Target="https://wcitcharity.org.uk/" TargetMode="External"/><Relationship Id="rId17" Type="http://schemas.openxmlformats.org/officeDocument/2006/relationships/hyperlink" Target="https://www.changex.org/funds/servicenow-uk" TargetMode="External"/><Relationship Id="rId25" Type="http://schemas.openxmlformats.org/officeDocument/2006/relationships/hyperlink" Target="https://www.fatbeehivefoundation.org.uk/how-to-apply/" TargetMode="External"/><Relationship Id="rId33" Type="http://schemas.openxmlformats.org/officeDocument/2006/relationships/hyperlink" Target="https://henrysmith.foundation/grants/proud-homes/" TargetMode="External"/><Relationship Id="rId2" Type="http://schemas.openxmlformats.org/officeDocument/2006/relationships/styles" Target="styles.xml"/><Relationship Id="rId16" Type="http://schemas.openxmlformats.org/officeDocument/2006/relationships/hyperlink" Target="https://historicengland.org.uk/advice/grants/what-we-fund/places-of-worship-renewal-fund" TargetMode="External"/><Relationship Id="rId20" Type="http://schemas.openxmlformats.org/officeDocument/2006/relationships/hyperlink" Target="https://www.scopsartstrust.org.uk/" TargetMode="External"/><Relationship Id="rId29" Type="http://schemas.openxmlformats.org/officeDocument/2006/relationships/hyperlink" Target="https://heartresearch.org.uk/what-we-do/community-health/healthy-hearts-grants/" TargetMode="External"/><Relationship Id="rId1" Type="http://schemas.openxmlformats.org/officeDocument/2006/relationships/numbering" Target="numbering.xml"/><Relationship Id="rId6" Type="http://schemas.openxmlformats.org/officeDocument/2006/relationships/hyperlink" Target="https://www.tnlcommunityfund.org.uk/" TargetMode="External"/><Relationship Id="rId11" Type="http://schemas.openxmlformats.org/officeDocument/2006/relationships/hyperlink" Target="https://wgedwardscharitablefoundation.org.uk/" TargetMode="External"/><Relationship Id="rId24" Type="http://schemas.openxmlformats.org/officeDocument/2006/relationships/hyperlink" Target="https://henrysmith.foundation/grants/holiday-grants/" TargetMode="External"/><Relationship Id="rId32" Type="http://schemas.openxmlformats.org/officeDocument/2006/relationships/hyperlink" Target="mailto:arts.creativity@kirklees.gov.uk" TargetMode="External"/><Relationship Id="rId5" Type="http://schemas.openxmlformats.org/officeDocument/2006/relationships/hyperlink" Target="https://www.holmevalleyparishcouncil.gov.uk/" TargetMode="External"/><Relationship Id="rId15" Type="http://schemas.openxmlformats.org/officeDocument/2006/relationships/hyperlink" Target="https://ahfund.org.uk/what-we-do/fund/" TargetMode="External"/><Relationship Id="rId23" Type="http://schemas.openxmlformats.org/officeDocument/2006/relationships/hyperlink" Target="https://www.truecolourstrust.org.uk/uk-small-grants" TargetMode="External"/><Relationship Id="rId28" Type="http://schemas.openxmlformats.org/officeDocument/2006/relationships/hyperlink" Target="https://rosauk.org/2026/05/12/applications-open-for-rosas-stand-with-us-fund-2026/" TargetMode="External"/><Relationship Id="rId10" Type="http://schemas.openxmlformats.org/officeDocument/2006/relationships/hyperlink" Target="https://cashforkids.org.uk/grants/" TargetMode="External"/><Relationship Id="rId19" Type="http://schemas.openxmlformats.org/officeDocument/2006/relationships/hyperlink" Target="https://treecouncil.org.uk/grants-and-guidance/our-grants/network-rail-community-tree-planting-fund/" TargetMode="External"/><Relationship Id="rId31" Type="http://schemas.openxmlformats.org/officeDocument/2006/relationships/hyperlink" Target="https://www.creativekirklees.com/en-UK/topic/69e6001a323b42000755764d?mode=blog&amp;count=9" TargetMode="External"/><Relationship Id="rId4" Type="http://schemas.openxmlformats.org/officeDocument/2006/relationships/webSettings" Target="webSettings.xml"/><Relationship Id="rId9" Type="http://schemas.openxmlformats.org/officeDocument/2006/relationships/hyperlink" Target="https://cashforkids.org.uk/grants/" TargetMode="External"/><Relationship Id="rId14" Type="http://schemas.openxmlformats.org/officeDocument/2006/relationships/hyperlink" Target="https://www.churchofengland.org/resources/churchcare/our-conservation-grants/grants-historic-church-interiors-and-churchyard-structures" TargetMode="External"/><Relationship Id="rId22" Type="http://schemas.openxmlformats.org/officeDocument/2006/relationships/hyperlink" Target="https://treecouncil.org.uk/grants-and-guidance/our-grants/network-rail-community-tree-planting-fund/" TargetMode="External"/><Relationship Id="rId27" Type="http://schemas.openxmlformats.org/officeDocument/2006/relationships/hyperlink" Target="https://www.warburtons.co.uk/goodstuff/responsible-business/financial-giving/" TargetMode="External"/><Relationship Id="rId30" Type="http://schemas.openxmlformats.org/officeDocument/2006/relationships/hyperlink" Target="https://find-government-grants.service.gov.uk/grants/supporting-voluntary-returns-through-community-partnerships-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14</Pages>
  <Words>4784</Words>
  <Characters>27273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Taylor</dc:creator>
  <cp:keywords/>
  <dc:description/>
  <cp:lastModifiedBy>Aaron Taylor</cp:lastModifiedBy>
  <cp:revision>3</cp:revision>
  <dcterms:created xsi:type="dcterms:W3CDTF">2026-05-27T10:43:00Z</dcterms:created>
  <dcterms:modified xsi:type="dcterms:W3CDTF">2026-05-27T12:51:00Z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2026-05-27T11:01:52Z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92ced82b-be01-47c5-a978-40b4f1d80797</vt:lpwstr>
  </property>
  <property fmtid="{D5CDD505-2E9C-101B-9397-08002B2CF9AE}" pid="8" name="MSIP_Label_22127eb8-1c2a-4c17-86cc-a5ba0926d1f9_ContentBits">
    <vt:lpwstr>0</vt:lpwstr>
  </property>
  <property fmtid="{D5CDD505-2E9C-101B-9397-08002B2CF9AE}" pid="9" name="MSIP_Label_22127eb8-1c2a-4c17-86cc-a5ba0926d1f9_Tag">
    <vt:lpwstr>10, 3, 0, 1</vt:lpwstr>
  </property>
</Properties>
</file>