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BCE" w14:textId="7F91D37A" w:rsidR="00971F39" w:rsidRDefault="00771D06">
      <w:pPr>
        <w:rPr>
          <w:b/>
          <w:bCs/>
        </w:rPr>
      </w:pPr>
      <w:r w:rsidRPr="00771D06">
        <w:rPr>
          <w:b/>
          <w:bCs/>
        </w:rPr>
        <w:t>Funding Opportunities:</w:t>
      </w:r>
      <w:r w:rsidR="005716DF">
        <w:rPr>
          <w:b/>
          <w:bCs/>
        </w:rPr>
        <w:t xml:space="preserve"> January 2026</w:t>
      </w:r>
    </w:p>
    <w:p w14:paraId="47D9CC26" w14:textId="77777777" w:rsidR="00771D06" w:rsidRDefault="00771D06">
      <w:pPr>
        <w:rPr>
          <w:b/>
          <w:bCs/>
        </w:rPr>
      </w:pPr>
    </w:p>
    <w:p w14:paraId="0DC44A4A" w14:textId="53FBA423" w:rsidR="00771D06" w:rsidRDefault="00771D06">
      <w:pPr>
        <w:rPr>
          <w:b/>
          <w:bCs/>
        </w:rPr>
      </w:pPr>
      <w:r>
        <w:rPr>
          <w:b/>
          <w:bCs/>
        </w:rPr>
        <w:t>Huddersfield Common Good Trust:</w:t>
      </w:r>
    </w:p>
    <w:p w14:paraId="2C7DBCD4" w14:textId="572F1350" w:rsidR="00771D06" w:rsidRDefault="00771D06">
      <w:r w:rsidRPr="00771D06">
        <w:t>Repair work to buildings and to purchase new equipment, doesn’t cover wages or running costs.</w:t>
      </w:r>
      <w:r>
        <w:t xml:space="preserve"> Next deadline 13</w:t>
      </w:r>
      <w:r w:rsidRPr="00771D06">
        <w:rPr>
          <w:vertAlign w:val="superscript"/>
        </w:rPr>
        <w:t>th</w:t>
      </w:r>
      <w:r>
        <w:t xml:space="preserve"> Feb, for a 2</w:t>
      </w:r>
      <w:r w:rsidRPr="00771D06">
        <w:rPr>
          <w:vertAlign w:val="superscript"/>
        </w:rPr>
        <w:t>nd</w:t>
      </w:r>
      <w:r>
        <w:t xml:space="preserve"> of March panel, max funding under 5k.</w:t>
      </w:r>
    </w:p>
    <w:p w14:paraId="740F77E1" w14:textId="1475526C" w:rsidR="00771D06" w:rsidRPr="00771D06" w:rsidRDefault="00771D06">
      <w:hyperlink r:id="rId5" w:history="1">
        <w:r w:rsidRPr="00771D06">
          <w:rPr>
            <w:rStyle w:val="Hyperlink"/>
          </w:rPr>
          <w:t>Huddersfield Common Good Trust - Home</w:t>
        </w:r>
      </w:hyperlink>
    </w:p>
    <w:p w14:paraId="0D2834F9" w14:textId="77777777" w:rsidR="00771D06" w:rsidRDefault="00771D06">
      <w:pPr>
        <w:rPr>
          <w:b/>
          <w:bCs/>
        </w:rPr>
      </w:pPr>
    </w:p>
    <w:p w14:paraId="0D6ADFB2" w14:textId="77D4A475" w:rsidR="00771D06" w:rsidRDefault="00771D06">
      <w:pPr>
        <w:rPr>
          <w:b/>
          <w:bCs/>
        </w:rPr>
      </w:pPr>
      <w:r>
        <w:rPr>
          <w:b/>
          <w:bCs/>
        </w:rPr>
        <w:t>One Community Foundation:</w:t>
      </w:r>
    </w:p>
    <w:p w14:paraId="15D008F4" w14:textId="51BD462D" w:rsidR="00771D06" w:rsidRPr="00771D06" w:rsidRDefault="00771D06">
      <w:r>
        <w:rPr>
          <w:b/>
          <w:bCs/>
        </w:rPr>
        <w:t xml:space="preserve">Thornton Family Trust : </w:t>
      </w:r>
      <w:r w:rsidRPr="00771D06">
        <w:t>for grassroots or charitable purposes. We can fund a wide range of items, including volunteer expenses, publicity costs, equipment, room hire, materials for activities, contributions to staffing costs etc.</w:t>
      </w:r>
      <w:r>
        <w:t xml:space="preserve"> </w:t>
      </w:r>
      <w:r w:rsidR="00341E7D">
        <w:t>up to</w:t>
      </w:r>
      <w:r>
        <w:t xml:space="preserve"> 5k, deadline 26</w:t>
      </w:r>
      <w:r w:rsidRPr="00771D06">
        <w:rPr>
          <w:vertAlign w:val="superscript"/>
        </w:rPr>
        <w:t>th</w:t>
      </w:r>
      <w:r>
        <w:t xml:space="preserve"> Feb .</w:t>
      </w:r>
      <w:r w:rsidRPr="00771D06">
        <w:t xml:space="preserve"> </w:t>
      </w:r>
      <w:hyperlink r:id="rId6" w:history="1">
        <w:r w:rsidRPr="00771D06">
          <w:rPr>
            <w:rStyle w:val="Hyperlink"/>
          </w:rPr>
          <w:t>Local Charity Grants Available | One Community Kirklees</w:t>
        </w:r>
      </w:hyperlink>
    </w:p>
    <w:p w14:paraId="511A1D57" w14:textId="77777777" w:rsidR="00771D06" w:rsidRDefault="00771D06"/>
    <w:p w14:paraId="6EA56ADE" w14:textId="77777777" w:rsidR="00771D06" w:rsidRPr="00771D06" w:rsidRDefault="00771D06">
      <w:pPr>
        <w:rPr>
          <w:b/>
          <w:bCs/>
        </w:rPr>
      </w:pPr>
      <w:r w:rsidRPr="00771D06">
        <w:rPr>
          <w:b/>
          <w:bCs/>
        </w:rPr>
        <w:t>Local Care Direct Fund</w:t>
      </w:r>
    </w:p>
    <w:p w14:paraId="0BD6DCC2" w14:textId="0B08E0D1" w:rsidR="00771D06" w:rsidRDefault="00771D06">
      <w:r w:rsidRPr="00771D06">
        <w:t>Charities and community projects, seeking funding for projects that tackle mental health issues</w:t>
      </w:r>
    </w:p>
    <w:p w14:paraId="6A7FC3FD" w14:textId="77777777" w:rsidR="004343CC" w:rsidRPr="00771D06" w:rsidRDefault="00771D06" w:rsidP="004343CC">
      <w:r>
        <w:t xml:space="preserve">Applications open now, up to 10k </w:t>
      </w:r>
      <w:r w:rsidR="004343CC">
        <w:t xml:space="preserve">: </w:t>
      </w:r>
      <w:hyperlink r:id="rId7" w:history="1">
        <w:r w:rsidR="004343CC" w:rsidRPr="00771D06">
          <w:rPr>
            <w:rStyle w:val="Hyperlink"/>
          </w:rPr>
          <w:t>Local Charity Grants Available | One Community Kirklees</w:t>
        </w:r>
      </w:hyperlink>
    </w:p>
    <w:p w14:paraId="2E7523B7" w14:textId="77777777" w:rsidR="00771D06" w:rsidRDefault="00771D06">
      <w:pPr>
        <w:rPr>
          <w:b/>
          <w:bCs/>
        </w:rPr>
      </w:pPr>
    </w:p>
    <w:p w14:paraId="357AB06F" w14:textId="6D723252" w:rsidR="00771D06" w:rsidRDefault="00771D06">
      <w:pPr>
        <w:rPr>
          <w:b/>
          <w:bCs/>
        </w:rPr>
      </w:pPr>
      <w:r>
        <w:rPr>
          <w:b/>
          <w:bCs/>
        </w:rPr>
        <w:t>Awards for All:</w:t>
      </w:r>
    </w:p>
    <w:p w14:paraId="069CB10C" w14:textId="0555F478" w:rsidR="00771D06" w:rsidRPr="00771D06" w:rsidRDefault="00771D06">
      <w:r w:rsidRPr="00771D06">
        <w:t xml:space="preserve">Covers running costs, equipment, wages, </w:t>
      </w:r>
    </w:p>
    <w:p w14:paraId="3733EFAA" w14:textId="169C614F" w:rsidR="00771D06" w:rsidRPr="00771D06" w:rsidRDefault="00771D06">
      <w:r w:rsidRPr="00771D06">
        <w:t>Up</w:t>
      </w:r>
      <w:r>
        <w:t xml:space="preserve"> </w:t>
      </w:r>
      <w:r w:rsidRPr="00771D06">
        <w:t>to 20k over 2 years</w:t>
      </w:r>
    </w:p>
    <w:p w14:paraId="0CC50F10" w14:textId="7AFEA8BD" w:rsidR="00771D06" w:rsidRDefault="00771D06">
      <w:r w:rsidRPr="00771D06">
        <w:t xml:space="preserve">Rolling application </w:t>
      </w:r>
    </w:p>
    <w:p w14:paraId="2D3A7FDD" w14:textId="54634643" w:rsidR="00771D06" w:rsidRPr="00771D06" w:rsidRDefault="00771D06">
      <w:hyperlink r:id="rId8" w:history="1">
        <w:r w:rsidRPr="00771D06">
          <w:rPr>
            <w:rStyle w:val="Hyperlink"/>
          </w:rPr>
          <w:t>How to apply | National Lottery Awards for All England | The National Lottery Community Fund</w:t>
        </w:r>
      </w:hyperlink>
    </w:p>
    <w:p w14:paraId="416A5994" w14:textId="77777777" w:rsidR="00771D06" w:rsidRDefault="00771D06">
      <w:pPr>
        <w:rPr>
          <w:b/>
          <w:bCs/>
        </w:rPr>
      </w:pPr>
    </w:p>
    <w:p w14:paraId="70368253" w14:textId="24AC4F5F" w:rsidR="00771D06" w:rsidRDefault="00771D06">
      <w:pPr>
        <w:rPr>
          <w:b/>
          <w:bCs/>
        </w:rPr>
      </w:pPr>
      <w:r>
        <w:rPr>
          <w:b/>
          <w:bCs/>
        </w:rPr>
        <w:t xml:space="preserve">Blue Spark Foundation: </w:t>
      </w:r>
    </w:p>
    <w:p w14:paraId="2A20A33A" w14:textId="2F7B30E2" w:rsidR="007944D1" w:rsidRPr="007944D1" w:rsidRDefault="007944D1">
      <w:r w:rsidRPr="007944D1">
        <w:t>Drama, Music, Arts and Craft, Singing, Academic, Educational excursions for people in education .</w:t>
      </w:r>
    </w:p>
    <w:p w14:paraId="01C3D566" w14:textId="616A30AC" w:rsidR="007944D1" w:rsidRDefault="007944D1">
      <w:pPr>
        <w:rPr>
          <w:b/>
          <w:bCs/>
        </w:rPr>
      </w:pPr>
      <w:hyperlink r:id="rId9" w:history="1">
        <w:r w:rsidRPr="007944D1">
          <w:rPr>
            <w:rStyle w:val="Hyperlink"/>
            <w:b/>
            <w:bCs/>
          </w:rPr>
          <w:t xml:space="preserve">Applying for a grant - </w:t>
        </w:r>
        <w:proofErr w:type="spellStart"/>
        <w:r w:rsidRPr="007944D1">
          <w:rPr>
            <w:rStyle w:val="Hyperlink"/>
            <w:b/>
            <w:bCs/>
          </w:rPr>
          <w:t>BlueSpark</w:t>
        </w:r>
        <w:proofErr w:type="spellEnd"/>
        <w:r w:rsidRPr="007944D1">
          <w:rPr>
            <w:rStyle w:val="Hyperlink"/>
            <w:b/>
            <w:bCs/>
          </w:rPr>
          <w:t xml:space="preserve"> Foundation</w:t>
        </w:r>
      </w:hyperlink>
      <w:r>
        <w:rPr>
          <w:b/>
          <w:bCs/>
        </w:rPr>
        <w:t xml:space="preserve">  rolling programme up to 5k </w:t>
      </w:r>
    </w:p>
    <w:p w14:paraId="3D1A0D6F" w14:textId="77777777" w:rsidR="00771D06" w:rsidRDefault="00771D06">
      <w:pPr>
        <w:rPr>
          <w:b/>
          <w:bCs/>
        </w:rPr>
      </w:pPr>
    </w:p>
    <w:p w14:paraId="460F596F" w14:textId="10B6828A" w:rsidR="00771D06" w:rsidRDefault="00771D06" w:rsidP="00771D06">
      <w:r w:rsidRPr="00771D06">
        <w:rPr>
          <w:b/>
          <w:bCs/>
        </w:rPr>
        <w:t xml:space="preserve">James Tudor </w:t>
      </w:r>
      <w:r w:rsidR="001D39D1" w:rsidRPr="00771D06">
        <w:rPr>
          <w:b/>
          <w:bCs/>
        </w:rPr>
        <w:t>Foundation:</w:t>
      </w:r>
      <w:r w:rsidRPr="00771D06">
        <w:t xml:space="preserve"> </w:t>
      </w:r>
    </w:p>
    <w:p w14:paraId="3F7FC0B4" w14:textId="3DC4E844" w:rsidR="00771D06" w:rsidRPr="00771D06" w:rsidRDefault="00771D06" w:rsidP="00771D06">
      <w:r w:rsidRPr="00771D06">
        <w:t>Grants for ACE Mental Health Projects</w:t>
      </w:r>
    </w:p>
    <w:p w14:paraId="23109674" w14:textId="77777777" w:rsidR="00771D06" w:rsidRPr="00771D06" w:rsidRDefault="00771D06" w:rsidP="00771D06">
      <w:pPr>
        <w:numPr>
          <w:ilvl w:val="0"/>
          <w:numId w:val="1"/>
        </w:numPr>
      </w:pPr>
      <w:r w:rsidRPr="00771D06">
        <w:t>Overview: Grants are available to registered charities addressing mental health issues with a focus on evidence-based, trauma-informed interventions that will help children and young people recover from Adverse Childhood Experiences (ACEs) and support parents affected by ACEs, mental illness or addiction. Must be patient-led and demonstrate impact through evaluations or research.</w:t>
      </w:r>
    </w:p>
    <w:p w14:paraId="4E68AA8B" w14:textId="77777777" w:rsidR="00771D06" w:rsidRPr="00771D06" w:rsidRDefault="00771D06" w:rsidP="00771D06">
      <w:pPr>
        <w:numPr>
          <w:ilvl w:val="0"/>
          <w:numId w:val="1"/>
        </w:numPr>
      </w:pPr>
      <w:r w:rsidRPr="00771D06">
        <w:t>Grant Value: Up to £25,000, usually for one year, occasionally up to three years.</w:t>
      </w:r>
    </w:p>
    <w:p w14:paraId="20637E80" w14:textId="77777777" w:rsidR="00771D06" w:rsidRDefault="00771D06" w:rsidP="00771D06">
      <w:pPr>
        <w:numPr>
          <w:ilvl w:val="0"/>
          <w:numId w:val="1"/>
        </w:numPr>
      </w:pPr>
      <w:r w:rsidRPr="00771D06">
        <w:t>Deadline: 6 February 2026</w:t>
      </w:r>
    </w:p>
    <w:p w14:paraId="31F5BF21" w14:textId="2324259C" w:rsidR="00760028" w:rsidRDefault="00760028" w:rsidP="00760028">
      <w:hyperlink r:id="rId10" w:history="1">
        <w:r w:rsidRPr="00760028">
          <w:rPr>
            <w:rStyle w:val="Hyperlink"/>
          </w:rPr>
          <w:t>James Tudor Foundation, Grant Giving for Health Charities</w:t>
        </w:r>
      </w:hyperlink>
    </w:p>
    <w:p w14:paraId="107EF108" w14:textId="77777777" w:rsidR="001D39D1" w:rsidRDefault="001D39D1" w:rsidP="001D39D1"/>
    <w:p w14:paraId="7C42CCFB" w14:textId="0E51157D" w:rsidR="001D39D1" w:rsidRPr="001D39D1" w:rsidRDefault="001D39D1" w:rsidP="001D39D1">
      <w:pPr>
        <w:rPr>
          <w:b/>
          <w:bCs/>
        </w:rPr>
      </w:pPr>
      <w:r w:rsidRPr="001D39D1">
        <w:rPr>
          <w:b/>
          <w:bCs/>
        </w:rPr>
        <w:t>Huddersfield Loose Change Charity</w:t>
      </w:r>
    </w:p>
    <w:p w14:paraId="658E23D5" w14:textId="73301F10" w:rsidR="001D39D1" w:rsidRDefault="001D39D1" w:rsidP="001D39D1">
      <w:r>
        <w:t>Grants of up to £200</w:t>
      </w:r>
    </w:p>
    <w:p w14:paraId="764101F4" w14:textId="47BFF8B5" w:rsidR="00771D06" w:rsidRDefault="001D39D1">
      <w:hyperlink r:id="rId11" w:history="1">
        <w:r w:rsidRPr="001D39D1">
          <w:rPr>
            <w:rStyle w:val="Hyperlink"/>
          </w:rPr>
          <w:t>theloosechangecharity.co.uk</w:t>
        </w:r>
      </w:hyperlink>
    </w:p>
    <w:p w14:paraId="79CEA72A" w14:textId="77777777" w:rsidR="003252D4" w:rsidRDefault="003252D4"/>
    <w:p w14:paraId="189303DD" w14:textId="186ADD18" w:rsidR="003252D4" w:rsidRDefault="003252D4"/>
    <w:p w14:paraId="4FF3A9DA" w14:textId="77777777" w:rsidR="005716DF" w:rsidRDefault="005716DF"/>
    <w:p w14:paraId="7E7E2086" w14:textId="77777777" w:rsidR="005716DF" w:rsidRDefault="005716DF"/>
    <w:p w14:paraId="7AFC00ED" w14:textId="77777777" w:rsidR="00760028" w:rsidRPr="00760028" w:rsidRDefault="00760028" w:rsidP="00760028">
      <w:pPr>
        <w:rPr>
          <w:b/>
          <w:bCs/>
          <w:u w:val="single"/>
        </w:rPr>
      </w:pPr>
      <w:r w:rsidRPr="00760028">
        <w:rPr>
          <w:b/>
          <w:bCs/>
          <w:u w:val="single"/>
        </w:rPr>
        <w:t>Rise Programme by Armed Forces Covenant Fund Trust</w:t>
      </w:r>
    </w:p>
    <w:p w14:paraId="30BC73F8" w14:textId="77777777" w:rsidR="00760028" w:rsidRPr="00760028" w:rsidRDefault="00760028" w:rsidP="00760028">
      <w:pPr>
        <w:numPr>
          <w:ilvl w:val="0"/>
          <w:numId w:val="2"/>
        </w:numPr>
      </w:pPr>
      <w:r w:rsidRPr="00760028">
        <w:rPr>
          <w:b/>
          <w:bCs/>
        </w:rPr>
        <w:t>Purpose:</w:t>
      </w:r>
      <w:r w:rsidRPr="00760028">
        <w:t> Pilot grants to help armed forces charities strengthen governance, strategic growth, impact measurement, and financial resilience.</w:t>
      </w:r>
    </w:p>
    <w:p w14:paraId="48B9ABEA" w14:textId="77777777" w:rsidR="00760028" w:rsidRPr="00760028" w:rsidRDefault="00760028" w:rsidP="00760028">
      <w:pPr>
        <w:numPr>
          <w:ilvl w:val="0"/>
          <w:numId w:val="2"/>
        </w:numPr>
      </w:pPr>
      <w:r w:rsidRPr="00760028">
        <w:rPr>
          <w:b/>
          <w:bCs/>
        </w:rPr>
        <w:t>Deadline:</w:t>
      </w:r>
      <w:r w:rsidRPr="00760028">
        <w:t> 18 February 2026</w:t>
      </w:r>
    </w:p>
    <w:p w14:paraId="1604FA0A" w14:textId="77777777" w:rsidR="00760028" w:rsidRPr="00760028" w:rsidRDefault="00760028" w:rsidP="00760028">
      <w:pPr>
        <w:numPr>
          <w:ilvl w:val="0"/>
          <w:numId w:val="2"/>
        </w:numPr>
      </w:pPr>
      <w:r w:rsidRPr="00760028">
        <w:rPr>
          <w:b/>
          <w:bCs/>
        </w:rPr>
        <w:t>Grant Value:</w:t>
      </w:r>
      <w:r w:rsidRPr="00760028">
        <w:t> Up to £30,000 (with potential for an extra £20,000 for collaborative projects).</w:t>
      </w:r>
    </w:p>
    <w:p w14:paraId="57F916CA" w14:textId="77777777" w:rsidR="00760028" w:rsidRPr="00760028" w:rsidRDefault="00760028" w:rsidP="00760028">
      <w:pPr>
        <w:numPr>
          <w:ilvl w:val="0"/>
          <w:numId w:val="2"/>
        </w:numPr>
      </w:pPr>
      <w:r w:rsidRPr="00760028">
        <w:rPr>
          <w:b/>
          <w:bCs/>
        </w:rPr>
        <w:t>Duration:</w:t>
      </w:r>
      <w:r w:rsidRPr="00760028">
        <w:t> Projects should run for 6–12 months.</w:t>
      </w:r>
    </w:p>
    <w:p w14:paraId="09EC3654" w14:textId="77777777" w:rsidR="00760028" w:rsidRPr="00760028" w:rsidRDefault="00760028" w:rsidP="00760028">
      <w:pPr>
        <w:numPr>
          <w:ilvl w:val="0"/>
          <w:numId w:val="2"/>
        </w:numPr>
      </w:pPr>
      <w:r w:rsidRPr="00760028">
        <w:rPr>
          <w:b/>
          <w:bCs/>
        </w:rPr>
        <w:t>Eligible Activities:</w:t>
      </w:r>
    </w:p>
    <w:p w14:paraId="45ECDA0E" w14:textId="77777777" w:rsidR="00760028" w:rsidRPr="00760028" w:rsidRDefault="00760028" w:rsidP="00760028">
      <w:pPr>
        <w:numPr>
          <w:ilvl w:val="1"/>
          <w:numId w:val="2"/>
        </w:numPr>
      </w:pPr>
      <w:r w:rsidRPr="00760028">
        <w:t>Governance and organisational structure reviews.</w:t>
      </w:r>
    </w:p>
    <w:p w14:paraId="2A762500" w14:textId="77777777" w:rsidR="00760028" w:rsidRPr="00760028" w:rsidRDefault="00760028" w:rsidP="00760028">
      <w:pPr>
        <w:numPr>
          <w:ilvl w:val="1"/>
          <w:numId w:val="2"/>
        </w:numPr>
      </w:pPr>
      <w:r w:rsidRPr="00760028">
        <w:t>Strategic growth planning.</w:t>
      </w:r>
    </w:p>
    <w:p w14:paraId="117649A5" w14:textId="77777777" w:rsidR="00760028" w:rsidRPr="00760028" w:rsidRDefault="00760028" w:rsidP="00760028">
      <w:pPr>
        <w:numPr>
          <w:ilvl w:val="1"/>
          <w:numId w:val="2"/>
        </w:numPr>
      </w:pPr>
      <w:r w:rsidRPr="00760028">
        <w:t>Collaborative cost-saving models.</w:t>
      </w:r>
    </w:p>
    <w:p w14:paraId="01F3EDDA" w14:textId="77777777" w:rsidR="00760028" w:rsidRPr="00760028" w:rsidRDefault="00760028" w:rsidP="00760028">
      <w:pPr>
        <w:numPr>
          <w:ilvl w:val="1"/>
          <w:numId w:val="2"/>
        </w:numPr>
      </w:pPr>
      <w:r w:rsidRPr="00760028">
        <w:t>Merger feasibility studies.</w:t>
      </w:r>
    </w:p>
    <w:p w14:paraId="05F86C70" w14:textId="77777777" w:rsidR="00760028" w:rsidRPr="00760028" w:rsidRDefault="00760028" w:rsidP="00760028">
      <w:pPr>
        <w:numPr>
          <w:ilvl w:val="1"/>
          <w:numId w:val="2"/>
        </w:numPr>
      </w:pPr>
      <w:r w:rsidRPr="00760028">
        <w:t>Impact measurement and social return on investment.</w:t>
      </w:r>
    </w:p>
    <w:p w14:paraId="2664A68F" w14:textId="77777777" w:rsidR="00760028" w:rsidRPr="00760028" w:rsidRDefault="00760028" w:rsidP="00760028">
      <w:pPr>
        <w:numPr>
          <w:ilvl w:val="1"/>
          <w:numId w:val="2"/>
        </w:numPr>
      </w:pPr>
      <w:r w:rsidRPr="00760028">
        <w:t>Developing new income streams.</w:t>
      </w:r>
    </w:p>
    <w:p w14:paraId="7E568A50" w14:textId="77777777" w:rsidR="00760028" w:rsidRPr="00760028" w:rsidRDefault="00760028" w:rsidP="00760028">
      <w:pPr>
        <w:numPr>
          <w:ilvl w:val="1"/>
          <w:numId w:val="2"/>
        </w:numPr>
      </w:pPr>
      <w:r w:rsidRPr="00760028">
        <w:t>Backfilling senior roles for planning.</w:t>
      </w:r>
    </w:p>
    <w:p w14:paraId="59050FDE" w14:textId="77777777" w:rsidR="00760028" w:rsidRPr="00760028" w:rsidRDefault="00760028" w:rsidP="00760028">
      <w:pPr>
        <w:numPr>
          <w:ilvl w:val="1"/>
          <w:numId w:val="2"/>
        </w:numPr>
      </w:pPr>
      <w:r w:rsidRPr="00760028">
        <w:t>External expertise for board development.</w:t>
      </w:r>
    </w:p>
    <w:p w14:paraId="323E8FFD" w14:textId="77777777" w:rsidR="00760028" w:rsidRPr="00760028" w:rsidRDefault="00760028" w:rsidP="00760028">
      <w:pPr>
        <w:numPr>
          <w:ilvl w:val="1"/>
          <w:numId w:val="2"/>
        </w:numPr>
      </w:pPr>
      <w:r w:rsidRPr="00760028">
        <w:t>Training, evaluations, and income generation strategies.</w:t>
      </w:r>
    </w:p>
    <w:p w14:paraId="2526BCAC" w14:textId="77777777" w:rsidR="00760028" w:rsidRPr="00760028" w:rsidRDefault="00760028" w:rsidP="00760028">
      <w:pPr>
        <w:numPr>
          <w:ilvl w:val="1"/>
          <w:numId w:val="2"/>
        </w:numPr>
      </w:pPr>
      <w:r w:rsidRPr="00760028">
        <w:t>Networking and best practice sharing.</w:t>
      </w:r>
    </w:p>
    <w:p w14:paraId="5A20CB34" w14:textId="77777777" w:rsidR="00760028" w:rsidRPr="00760028" w:rsidRDefault="00760028" w:rsidP="00760028">
      <w:pPr>
        <w:numPr>
          <w:ilvl w:val="1"/>
          <w:numId w:val="2"/>
        </w:numPr>
      </w:pPr>
      <w:r w:rsidRPr="00760028">
        <w:t>Note: Core service delivery costs and direct fundraising costs are not supported.</w:t>
      </w:r>
    </w:p>
    <w:p w14:paraId="372076FD" w14:textId="5AC99199" w:rsidR="00760028" w:rsidRDefault="00760028" w:rsidP="00760028">
      <w:pPr>
        <w:numPr>
          <w:ilvl w:val="0"/>
          <w:numId w:val="2"/>
        </w:numPr>
      </w:pPr>
      <w:r w:rsidRPr="00760028">
        <w:rPr>
          <w:b/>
          <w:bCs/>
        </w:rPr>
        <w:t>Link: </w:t>
      </w:r>
      <w:hyperlink r:id="rId12" w:history="1">
        <w:r w:rsidRPr="00760028">
          <w:rPr>
            <w:rStyle w:val="Hyperlink"/>
            <w:b/>
            <w:bCs/>
          </w:rPr>
          <w:t>Rise programme : Armed Forces Covenant Fund Trust</w:t>
        </w:r>
      </w:hyperlink>
      <w:r>
        <w:t xml:space="preserve"> </w:t>
      </w:r>
    </w:p>
    <w:p w14:paraId="41110D9E" w14:textId="46C7C17B" w:rsidR="00760028" w:rsidRDefault="00760028" w:rsidP="002F65FC"/>
    <w:p w14:paraId="4B3D8D9E" w14:textId="77777777" w:rsidR="00760028" w:rsidRPr="00760028" w:rsidRDefault="00760028" w:rsidP="00760028"/>
    <w:p w14:paraId="46443AEB" w14:textId="77777777" w:rsidR="00760028" w:rsidRPr="00760028" w:rsidRDefault="00760028" w:rsidP="00760028">
      <w:pPr>
        <w:rPr>
          <w:b/>
          <w:bCs/>
          <w:u w:val="single"/>
        </w:rPr>
      </w:pPr>
      <w:r w:rsidRPr="00760028">
        <w:rPr>
          <w:b/>
          <w:bCs/>
          <w:u w:val="single"/>
        </w:rPr>
        <w:t>Yorkshire Building Society Charitable Foundation – Small Change Big Difference Fund</w:t>
      </w:r>
    </w:p>
    <w:p w14:paraId="42951F04" w14:textId="77777777" w:rsidR="00760028" w:rsidRPr="00760028" w:rsidRDefault="00760028" w:rsidP="00760028">
      <w:pPr>
        <w:numPr>
          <w:ilvl w:val="0"/>
          <w:numId w:val="5"/>
        </w:numPr>
      </w:pPr>
      <w:r w:rsidRPr="00760028">
        <w:rPr>
          <w:b/>
          <w:bCs/>
        </w:rPr>
        <w:t>Overview: </w:t>
      </w:r>
      <w:r w:rsidRPr="00760028">
        <w:t>Grants to support registered charities and good causes in local communities to alleviate poverty, improve health and save lives with particular focus on people in deprived areas or marginalised groups.</w:t>
      </w:r>
    </w:p>
    <w:p w14:paraId="6DD3A787" w14:textId="77777777" w:rsidR="00760028" w:rsidRPr="00760028" w:rsidRDefault="00760028" w:rsidP="00760028">
      <w:pPr>
        <w:numPr>
          <w:ilvl w:val="0"/>
          <w:numId w:val="5"/>
        </w:numPr>
      </w:pPr>
      <w:r w:rsidRPr="00760028">
        <w:rPr>
          <w:b/>
          <w:bCs/>
        </w:rPr>
        <w:t>Deadline:</w:t>
      </w:r>
      <w:r w:rsidRPr="00760028">
        <w:t> 31 March 2026</w:t>
      </w:r>
    </w:p>
    <w:p w14:paraId="6BCEE665" w14:textId="77777777" w:rsidR="00760028" w:rsidRPr="00760028" w:rsidRDefault="00760028" w:rsidP="00760028">
      <w:pPr>
        <w:numPr>
          <w:ilvl w:val="0"/>
          <w:numId w:val="5"/>
        </w:numPr>
      </w:pPr>
      <w:r w:rsidRPr="00760028">
        <w:rPr>
          <w:b/>
          <w:bCs/>
        </w:rPr>
        <w:t>Maximum value: </w:t>
      </w:r>
      <w:r w:rsidRPr="00760028">
        <w:t>£2,500</w:t>
      </w:r>
    </w:p>
    <w:p w14:paraId="7B69905F" w14:textId="77777777" w:rsidR="00760028" w:rsidRPr="00760028" w:rsidRDefault="00760028" w:rsidP="00760028">
      <w:pPr>
        <w:numPr>
          <w:ilvl w:val="0"/>
          <w:numId w:val="5"/>
        </w:numPr>
      </w:pPr>
      <w:r w:rsidRPr="00760028">
        <w:rPr>
          <w:b/>
          <w:bCs/>
        </w:rPr>
        <w:t>Who can apply:</w:t>
      </w:r>
    </w:p>
    <w:p w14:paraId="1BD48B11" w14:textId="77777777" w:rsidR="00760028" w:rsidRPr="00760028" w:rsidRDefault="00760028" w:rsidP="00760028">
      <w:pPr>
        <w:numPr>
          <w:ilvl w:val="1"/>
          <w:numId w:val="5"/>
        </w:numPr>
      </w:pPr>
      <w:r w:rsidRPr="00760028">
        <w:t>UK</w:t>
      </w:r>
      <w:r w:rsidRPr="00760028">
        <w:noBreakHyphen/>
        <w:t>-registered charities with annual income under £100,000</w:t>
      </w:r>
    </w:p>
    <w:p w14:paraId="43E7DD13" w14:textId="77777777" w:rsidR="00760028" w:rsidRPr="00760028" w:rsidRDefault="00760028" w:rsidP="00760028">
      <w:pPr>
        <w:numPr>
          <w:ilvl w:val="1"/>
          <w:numId w:val="5"/>
        </w:numPr>
      </w:pPr>
      <w:r w:rsidRPr="00760028">
        <w:t>Must be nominated by a Yorkshire Building Society member or colleague</w:t>
      </w:r>
    </w:p>
    <w:p w14:paraId="3118E9D6" w14:textId="77777777" w:rsidR="00760028" w:rsidRPr="00760028" w:rsidRDefault="00760028" w:rsidP="00760028">
      <w:pPr>
        <w:numPr>
          <w:ilvl w:val="0"/>
          <w:numId w:val="5"/>
        </w:numPr>
      </w:pPr>
      <w:r w:rsidRPr="00760028">
        <w:rPr>
          <w:b/>
          <w:bCs/>
        </w:rPr>
        <w:t>Priorities: </w:t>
      </w:r>
      <w:r w:rsidRPr="00760028">
        <w:t>Preference is given to charities:</w:t>
      </w:r>
    </w:p>
    <w:p w14:paraId="23CF789B" w14:textId="77777777" w:rsidR="00760028" w:rsidRPr="00760028" w:rsidRDefault="00760028" w:rsidP="00760028">
      <w:pPr>
        <w:numPr>
          <w:ilvl w:val="1"/>
          <w:numId w:val="5"/>
        </w:numPr>
      </w:pPr>
      <w:r w:rsidRPr="00760028">
        <w:t>Strongly aligned to poverty relief/health/life</w:t>
      </w:r>
      <w:r w:rsidRPr="00760028">
        <w:noBreakHyphen/>
        <w:t>-saving work</w:t>
      </w:r>
    </w:p>
    <w:p w14:paraId="69529F2F" w14:textId="77777777" w:rsidR="00760028" w:rsidRPr="00760028" w:rsidRDefault="00760028" w:rsidP="00760028">
      <w:pPr>
        <w:numPr>
          <w:ilvl w:val="1"/>
          <w:numId w:val="5"/>
        </w:numPr>
      </w:pPr>
      <w:r w:rsidRPr="00760028">
        <w:t>Based in high</w:t>
      </w:r>
      <w:r w:rsidRPr="00760028">
        <w:noBreakHyphen/>
        <w:t>-deprivation areas</w:t>
      </w:r>
    </w:p>
    <w:p w14:paraId="21B1B5DA" w14:textId="77777777" w:rsidR="00760028" w:rsidRPr="00760028" w:rsidRDefault="00760028" w:rsidP="00760028">
      <w:pPr>
        <w:numPr>
          <w:ilvl w:val="1"/>
          <w:numId w:val="5"/>
        </w:numPr>
      </w:pPr>
      <w:r w:rsidRPr="00760028">
        <w:t>Supporting marginalised groups (e.g., ethnic minorities, women &amp; girls, LGBTQ+, people with disabilities)</w:t>
      </w:r>
    </w:p>
    <w:p w14:paraId="399A35A0" w14:textId="77777777" w:rsidR="00760028" w:rsidRDefault="00760028" w:rsidP="00760028">
      <w:pPr>
        <w:numPr>
          <w:ilvl w:val="0"/>
          <w:numId w:val="5"/>
        </w:numPr>
      </w:pPr>
      <w:r w:rsidRPr="00760028">
        <w:rPr>
          <w:b/>
          <w:bCs/>
        </w:rPr>
        <w:t>Link: </w:t>
      </w:r>
      <w:hyperlink r:id="rId13" w:history="1">
        <w:r w:rsidRPr="00760028">
          <w:rPr>
            <w:rStyle w:val="Hyperlink"/>
          </w:rPr>
          <w:t>Yorkshire Building Society Charitable Foundation</w:t>
        </w:r>
      </w:hyperlink>
    </w:p>
    <w:p w14:paraId="2595B673" w14:textId="77777777" w:rsidR="002F65FC" w:rsidRPr="00760028" w:rsidRDefault="002F65FC" w:rsidP="002F65FC">
      <w:pPr>
        <w:ind w:left="720"/>
      </w:pPr>
    </w:p>
    <w:p w14:paraId="6B07DACC" w14:textId="78011EC0" w:rsidR="00760028" w:rsidRPr="00760028" w:rsidRDefault="00760028" w:rsidP="002F65FC">
      <w:pPr>
        <w:rPr>
          <w:b/>
          <w:bCs/>
          <w:u w:val="single"/>
        </w:rPr>
      </w:pPr>
      <w:bookmarkStart w:id="0" w:name="_Toc219983929"/>
      <w:r w:rsidRPr="00760028">
        <w:rPr>
          <w:b/>
          <w:bCs/>
          <w:u w:val="single"/>
        </w:rPr>
        <w:t>Garfield Weston Foundation</w:t>
      </w:r>
      <w:bookmarkEnd w:id="0"/>
    </w:p>
    <w:p w14:paraId="2761ACA3" w14:textId="77777777" w:rsidR="00760028" w:rsidRPr="00760028" w:rsidRDefault="00760028" w:rsidP="00760028">
      <w:pPr>
        <w:numPr>
          <w:ilvl w:val="0"/>
          <w:numId w:val="7"/>
        </w:numPr>
      </w:pPr>
      <w:r w:rsidRPr="00760028">
        <w:rPr>
          <w:b/>
          <w:bCs/>
        </w:rPr>
        <w:t>Overview: </w:t>
      </w:r>
      <w:r w:rsidRPr="00760028">
        <w:t>A major UK grant</w:t>
      </w:r>
      <w:r w:rsidRPr="00760028">
        <w:noBreakHyphen/>
        <w:t>-making foundation established in 1958. Supports a wide range of charitable activity across the UK including: Arts, Community, Education, Environment, Faith, Health, Museums &amp; Heritage, Welfare, Youth. Distributes over £100 million per year to almost 2,000 charities.</w:t>
      </w:r>
    </w:p>
    <w:p w14:paraId="6928ABAD" w14:textId="77777777" w:rsidR="00760028" w:rsidRPr="00760028" w:rsidRDefault="00760028" w:rsidP="00760028">
      <w:pPr>
        <w:numPr>
          <w:ilvl w:val="0"/>
          <w:numId w:val="7"/>
        </w:numPr>
      </w:pPr>
      <w:r w:rsidRPr="00760028">
        <w:rPr>
          <w:b/>
          <w:bCs/>
        </w:rPr>
        <w:t>Funding Available</w:t>
      </w:r>
    </w:p>
    <w:p w14:paraId="584EEA1B" w14:textId="77777777" w:rsidR="00760028" w:rsidRPr="00760028" w:rsidRDefault="00760028" w:rsidP="00760028">
      <w:pPr>
        <w:numPr>
          <w:ilvl w:val="1"/>
          <w:numId w:val="7"/>
        </w:numPr>
      </w:pPr>
      <w:r w:rsidRPr="00760028">
        <w:rPr>
          <w:b/>
          <w:bCs/>
        </w:rPr>
        <w:t>Regular Grants:</w:t>
      </w:r>
      <w:r w:rsidRPr="00760028">
        <w:t> up to £100,000.</w:t>
      </w:r>
    </w:p>
    <w:p w14:paraId="6677FAFA" w14:textId="77777777" w:rsidR="00760028" w:rsidRPr="00760028" w:rsidRDefault="00760028" w:rsidP="00760028">
      <w:pPr>
        <w:numPr>
          <w:ilvl w:val="1"/>
          <w:numId w:val="7"/>
        </w:numPr>
      </w:pPr>
      <w:r w:rsidRPr="00760028">
        <w:rPr>
          <w:b/>
          <w:bCs/>
        </w:rPr>
        <w:lastRenderedPageBreak/>
        <w:t>Major Grants:</w:t>
      </w:r>
      <w:r w:rsidRPr="00760028">
        <w:t> £100,000+.</w:t>
      </w:r>
    </w:p>
    <w:p w14:paraId="23E43B9D" w14:textId="77777777" w:rsidR="00760028" w:rsidRPr="00760028" w:rsidRDefault="00760028" w:rsidP="00760028">
      <w:pPr>
        <w:numPr>
          <w:ilvl w:val="2"/>
          <w:numId w:val="7"/>
        </w:numPr>
      </w:pPr>
      <w:r w:rsidRPr="00760028">
        <w:t>For core costs over £100k, the organisation should have annual income over £1m.</w:t>
      </w:r>
    </w:p>
    <w:p w14:paraId="05CFB401" w14:textId="77777777" w:rsidR="00760028" w:rsidRPr="00760028" w:rsidRDefault="00760028" w:rsidP="00760028">
      <w:pPr>
        <w:numPr>
          <w:ilvl w:val="2"/>
          <w:numId w:val="7"/>
        </w:numPr>
      </w:pPr>
      <w:r w:rsidRPr="00760028">
        <w:t>For project/capital requests over £100k, total project cost must exceed £1m.</w:t>
      </w:r>
    </w:p>
    <w:p w14:paraId="0C394629" w14:textId="77777777" w:rsidR="00760028" w:rsidRPr="00760028" w:rsidRDefault="00760028" w:rsidP="00760028">
      <w:pPr>
        <w:numPr>
          <w:ilvl w:val="0"/>
          <w:numId w:val="7"/>
        </w:numPr>
      </w:pPr>
      <w:r w:rsidRPr="00760028">
        <w:rPr>
          <w:b/>
          <w:bCs/>
        </w:rPr>
        <w:t>Eligible Costs</w:t>
      </w:r>
    </w:p>
    <w:p w14:paraId="0C45446D" w14:textId="77777777" w:rsidR="00760028" w:rsidRPr="00760028" w:rsidRDefault="00760028" w:rsidP="00760028">
      <w:pPr>
        <w:numPr>
          <w:ilvl w:val="1"/>
          <w:numId w:val="7"/>
        </w:numPr>
      </w:pPr>
      <w:r w:rsidRPr="00760028">
        <w:t>Core/operating costs (rent, bills, salaries).</w:t>
      </w:r>
    </w:p>
    <w:p w14:paraId="585EBF8B" w14:textId="77777777" w:rsidR="00760028" w:rsidRPr="00760028" w:rsidRDefault="00760028" w:rsidP="00760028">
      <w:pPr>
        <w:numPr>
          <w:ilvl w:val="1"/>
          <w:numId w:val="7"/>
        </w:numPr>
      </w:pPr>
      <w:r w:rsidRPr="00760028">
        <w:t>Capital projects (buildings, repairs, equipment).</w:t>
      </w:r>
    </w:p>
    <w:p w14:paraId="45E72F4E" w14:textId="77777777" w:rsidR="00760028" w:rsidRPr="00760028" w:rsidRDefault="00760028" w:rsidP="00760028">
      <w:pPr>
        <w:numPr>
          <w:ilvl w:val="1"/>
          <w:numId w:val="7"/>
        </w:numPr>
      </w:pPr>
      <w:r w:rsidRPr="00760028">
        <w:t>Project delivery for defined activities.</w:t>
      </w:r>
    </w:p>
    <w:p w14:paraId="510EAE2F" w14:textId="77777777" w:rsidR="00760028" w:rsidRPr="00760028" w:rsidRDefault="00760028" w:rsidP="00760028">
      <w:pPr>
        <w:numPr>
          <w:ilvl w:val="0"/>
          <w:numId w:val="7"/>
        </w:numPr>
      </w:pPr>
      <w:r w:rsidRPr="00760028">
        <w:rPr>
          <w:b/>
          <w:bCs/>
        </w:rPr>
        <w:t>Typical Grant Size</w:t>
      </w:r>
    </w:p>
    <w:p w14:paraId="3B3D1BAA" w14:textId="77777777" w:rsidR="00760028" w:rsidRPr="00760028" w:rsidRDefault="00760028" w:rsidP="00760028">
      <w:pPr>
        <w:numPr>
          <w:ilvl w:val="1"/>
          <w:numId w:val="7"/>
        </w:numPr>
      </w:pPr>
      <w:r w:rsidRPr="00760028">
        <w:t>Grants usually cover 10–20% of project costs.</w:t>
      </w:r>
    </w:p>
    <w:p w14:paraId="325B1363" w14:textId="77777777" w:rsidR="00760028" w:rsidRPr="00760028" w:rsidRDefault="00760028" w:rsidP="00760028">
      <w:pPr>
        <w:numPr>
          <w:ilvl w:val="1"/>
          <w:numId w:val="7"/>
        </w:numPr>
      </w:pPr>
      <w:r w:rsidRPr="00760028">
        <w:t>Match funding expected – applicants should have around 50% of funding identified before applying.</w:t>
      </w:r>
    </w:p>
    <w:p w14:paraId="6B039381" w14:textId="77777777" w:rsidR="00760028" w:rsidRPr="00760028" w:rsidRDefault="00760028" w:rsidP="00760028">
      <w:pPr>
        <w:numPr>
          <w:ilvl w:val="0"/>
          <w:numId w:val="7"/>
        </w:numPr>
      </w:pPr>
      <w:r w:rsidRPr="00760028">
        <w:rPr>
          <w:b/>
          <w:bCs/>
        </w:rPr>
        <w:t>Eligible:</w:t>
      </w:r>
    </w:p>
    <w:p w14:paraId="033EB434" w14:textId="77777777" w:rsidR="00760028" w:rsidRPr="00760028" w:rsidRDefault="00760028" w:rsidP="00760028">
      <w:pPr>
        <w:numPr>
          <w:ilvl w:val="1"/>
          <w:numId w:val="7"/>
        </w:numPr>
      </w:pPr>
      <w:r w:rsidRPr="00760028">
        <w:t>UK registered charities or CIOs.</w:t>
      </w:r>
    </w:p>
    <w:p w14:paraId="1793D794" w14:textId="77777777" w:rsidR="00760028" w:rsidRPr="00760028" w:rsidRDefault="00760028" w:rsidP="00760028">
      <w:pPr>
        <w:numPr>
          <w:ilvl w:val="1"/>
          <w:numId w:val="7"/>
        </w:numPr>
      </w:pPr>
      <w:r w:rsidRPr="00760028">
        <w:t>Exempt/excepted charities with at least one year of accounts.</w:t>
      </w:r>
    </w:p>
    <w:p w14:paraId="1DC21473" w14:textId="77777777" w:rsidR="00760028" w:rsidRPr="00760028" w:rsidRDefault="00760028" w:rsidP="00760028">
      <w:pPr>
        <w:numPr>
          <w:ilvl w:val="0"/>
          <w:numId w:val="7"/>
        </w:numPr>
      </w:pPr>
      <w:r w:rsidRPr="00760028">
        <w:rPr>
          <w:b/>
          <w:bCs/>
        </w:rPr>
        <w:t>Priority Areas Supported</w:t>
      </w:r>
    </w:p>
    <w:p w14:paraId="3997356D" w14:textId="77777777" w:rsidR="00760028" w:rsidRPr="00760028" w:rsidRDefault="00760028" w:rsidP="00760028">
      <w:pPr>
        <w:numPr>
          <w:ilvl w:val="1"/>
          <w:numId w:val="7"/>
        </w:numPr>
      </w:pPr>
      <w:r w:rsidRPr="00760028">
        <w:rPr>
          <w:b/>
          <w:bCs/>
        </w:rPr>
        <w:t>Arts:</w:t>
      </w:r>
      <w:r w:rsidRPr="00760028">
        <w:t> from community groups to national institutions.</w:t>
      </w:r>
    </w:p>
    <w:p w14:paraId="78E97288" w14:textId="77777777" w:rsidR="00760028" w:rsidRPr="00760028" w:rsidRDefault="00760028" w:rsidP="00760028">
      <w:pPr>
        <w:numPr>
          <w:ilvl w:val="1"/>
          <w:numId w:val="7"/>
        </w:numPr>
      </w:pPr>
      <w:r w:rsidRPr="00760028">
        <w:rPr>
          <w:b/>
          <w:bCs/>
        </w:rPr>
        <w:t>Community:</w:t>
      </w:r>
      <w:r w:rsidRPr="00760028">
        <w:t> grassroots projects, village halls, volunteering.</w:t>
      </w:r>
    </w:p>
    <w:p w14:paraId="2EDBC6BD" w14:textId="77777777" w:rsidR="00760028" w:rsidRPr="00760028" w:rsidRDefault="00760028" w:rsidP="00760028">
      <w:pPr>
        <w:numPr>
          <w:ilvl w:val="1"/>
          <w:numId w:val="7"/>
        </w:numPr>
      </w:pPr>
      <w:r w:rsidRPr="00760028">
        <w:rPr>
          <w:b/>
          <w:bCs/>
        </w:rPr>
        <w:t>Education:</w:t>
      </w:r>
      <w:r w:rsidRPr="00760028">
        <w:t> reading schemes to universities.</w:t>
      </w:r>
    </w:p>
    <w:p w14:paraId="406419E6" w14:textId="77777777" w:rsidR="00760028" w:rsidRPr="00760028" w:rsidRDefault="00760028" w:rsidP="00760028">
      <w:pPr>
        <w:numPr>
          <w:ilvl w:val="1"/>
          <w:numId w:val="7"/>
        </w:numPr>
      </w:pPr>
      <w:r w:rsidRPr="00760028">
        <w:rPr>
          <w:b/>
          <w:bCs/>
        </w:rPr>
        <w:t>Environment:</w:t>
      </w:r>
      <w:r w:rsidRPr="00760028">
        <w:t> conservation, awareness campaigns.</w:t>
      </w:r>
    </w:p>
    <w:p w14:paraId="5B427335" w14:textId="77777777" w:rsidR="00760028" w:rsidRPr="00760028" w:rsidRDefault="00760028" w:rsidP="00760028">
      <w:pPr>
        <w:numPr>
          <w:ilvl w:val="1"/>
          <w:numId w:val="7"/>
        </w:numPr>
      </w:pPr>
      <w:r w:rsidRPr="00760028">
        <w:rPr>
          <w:b/>
          <w:bCs/>
        </w:rPr>
        <w:t>Faith:</w:t>
      </w:r>
      <w:r w:rsidRPr="00760028">
        <w:t> practical improvements to community</w:t>
      </w:r>
      <w:r w:rsidRPr="00760028">
        <w:noBreakHyphen/>
        <w:t>-used religious buildings.</w:t>
      </w:r>
    </w:p>
    <w:p w14:paraId="1F4A8C40" w14:textId="77777777" w:rsidR="00760028" w:rsidRPr="00760028" w:rsidRDefault="00760028" w:rsidP="00760028">
      <w:pPr>
        <w:numPr>
          <w:ilvl w:val="1"/>
          <w:numId w:val="7"/>
        </w:numPr>
      </w:pPr>
      <w:r w:rsidRPr="00760028">
        <w:rPr>
          <w:b/>
          <w:bCs/>
        </w:rPr>
        <w:t>Health:</w:t>
      </w:r>
      <w:r w:rsidRPr="00760028">
        <w:t> specialist care, illness support, medical research.</w:t>
      </w:r>
    </w:p>
    <w:p w14:paraId="09F33E7B" w14:textId="77777777" w:rsidR="00760028" w:rsidRPr="00760028" w:rsidRDefault="00760028" w:rsidP="00760028">
      <w:pPr>
        <w:numPr>
          <w:ilvl w:val="1"/>
          <w:numId w:val="7"/>
        </w:numPr>
      </w:pPr>
      <w:r w:rsidRPr="00760028">
        <w:rPr>
          <w:b/>
          <w:bCs/>
        </w:rPr>
        <w:t>Museums &amp; heritage:</w:t>
      </w:r>
      <w:r w:rsidRPr="00760028">
        <w:t> conservation, access to heritage.</w:t>
      </w:r>
    </w:p>
    <w:p w14:paraId="53B0B63F" w14:textId="77777777" w:rsidR="00760028" w:rsidRPr="00760028" w:rsidRDefault="00760028" w:rsidP="00760028">
      <w:pPr>
        <w:numPr>
          <w:ilvl w:val="1"/>
          <w:numId w:val="7"/>
        </w:numPr>
      </w:pPr>
      <w:r w:rsidRPr="00760028">
        <w:rPr>
          <w:b/>
          <w:bCs/>
        </w:rPr>
        <w:t>Welfare:</w:t>
      </w:r>
      <w:r w:rsidRPr="00760028">
        <w:t> elderly, homelessness, disability, criminal justice.</w:t>
      </w:r>
    </w:p>
    <w:p w14:paraId="3D4C6641" w14:textId="77777777" w:rsidR="00760028" w:rsidRPr="00760028" w:rsidRDefault="00760028" w:rsidP="00760028">
      <w:pPr>
        <w:numPr>
          <w:ilvl w:val="1"/>
          <w:numId w:val="7"/>
        </w:numPr>
      </w:pPr>
      <w:r w:rsidRPr="00760028">
        <w:rPr>
          <w:b/>
          <w:bCs/>
        </w:rPr>
        <w:t>Youth:</w:t>
      </w:r>
      <w:r w:rsidRPr="00760028">
        <w:t> guides, youth clubs, national youth organisations.</w:t>
      </w:r>
    </w:p>
    <w:p w14:paraId="6DD67285" w14:textId="05D42B6C" w:rsidR="00760028" w:rsidRPr="00760028" w:rsidRDefault="00760028" w:rsidP="00760028">
      <w:pPr>
        <w:numPr>
          <w:ilvl w:val="0"/>
          <w:numId w:val="7"/>
        </w:numPr>
      </w:pPr>
      <w:r w:rsidRPr="00760028">
        <w:rPr>
          <w:b/>
          <w:bCs/>
        </w:rPr>
        <w:t>Link: </w:t>
      </w:r>
      <w:hyperlink r:id="rId14" w:history="1">
        <w:r w:rsidR="002F65FC" w:rsidRPr="002F65FC">
          <w:rPr>
            <w:rStyle w:val="Hyperlink"/>
            <w:b/>
            <w:bCs/>
          </w:rPr>
          <w:t>Home - Garfield Weston Foundation</w:t>
        </w:r>
      </w:hyperlink>
      <w:r w:rsidRPr="00760028">
        <w:t> </w:t>
      </w:r>
    </w:p>
    <w:p w14:paraId="56F4408A" w14:textId="77777777" w:rsidR="00760028" w:rsidRPr="00760028" w:rsidRDefault="00760028" w:rsidP="00760028">
      <w:r w:rsidRPr="00760028">
        <w:t> </w:t>
      </w:r>
    </w:p>
    <w:p w14:paraId="2CFDDB35" w14:textId="77777777" w:rsidR="00760028" w:rsidRPr="00760028" w:rsidRDefault="00760028" w:rsidP="00760028">
      <w:pPr>
        <w:rPr>
          <w:b/>
          <w:bCs/>
          <w:u w:val="single"/>
        </w:rPr>
      </w:pPr>
      <w:bookmarkStart w:id="1" w:name="_Toc202538851"/>
      <w:r w:rsidRPr="00760028">
        <w:rPr>
          <w:b/>
          <w:bCs/>
          <w:u w:val="single"/>
        </w:rPr>
        <w:t>Warburtons Families Matter Community Grants Programme</w:t>
      </w:r>
      <w:bookmarkEnd w:id="1"/>
    </w:p>
    <w:p w14:paraId="21CF5D3E" w14:textId="77777777" w:rsidR="00760028" w:rsidRPr="00760028" w:rsidRDefault="00760028" w:rsidP="00760028">
      <w:pPr>
        <w:numPr>
          <w:ilvl w:val="0"/>
          <w:numId w:val="8"/>
        </w:numPr>
      </w:pPr>
      <w:r w:rsidRPr="00760028">
        <w:rPr>
          <w:b/>
          <w:bCs/>
        </w:rPr>
        <w:t>Overview: </w:t>
      </w:r>
      <w:r w:rsidRPr="00760028">
        <w:t>Grants of up to £400 are available from Warburtons for local projects, activities and organisations that have charitable aims and that will be of real direct benefit to families.</w:t>
      </w:r>
    </w:p>
    <w:p w14:paraId="2B38D6F6" w14:textId="77777777" w:rsidR="00760028" w:rsidRPr="00760028" w:rsidRDefault="00760028" w:rsidP="00760028">
      <w:pPr>
        <w:numPr>
          <w:ilvl w:val="0"/>
          <w:numId w:val="8"/>
        </w:numPr>
      </w:pPr>
      <w:r w:rsidRPr="00760028">
        <w:rPr>
          <w:b/>
          <w:bCs/>
        </w:rPr>
        <w:t>Objectives</w:t>
      </w:r>
    </w:p>
    <w:p w14:paraId="3E9B6120" w14:textId="77777777" w:rsidR="00760028" w:rsidRPr="00760028" w:rsidRDefault="00760028" w:rsidP="00760028">
      <w:pPr>
        <w:numPr>
          <w:ilvl w:val="1"/>
          <w:numId w:val="8"/>
        </w:numPr>
      </w:pPr>
      <w:r w:rsidRPr="00760028">
        <w:t>Support families in need with a focus on transparency, trust, and transformation.</w:t>
      </w:r>
    </w:p>
    <w:p w14:paraId="69E9E695" w14:textId="77777777" w:rsidR="00760028" w:rsidRPr="00760028" w:rsidRDefault="00760028" w:rsidP="00760028">
      <w:pPr>
        <w:numPr>
          <w:ilvl w:val="1"/>
          <w:numId w:val="8"/>
        </w:numPr>
      </w:pPr>
      <w:r w:rsidRPr="00760028">
        <w:t>Grants aim to have a direct and tangible social impact on families' lives.</w:t>
      </w:r>
    </w:p>
    <w:p w14:paraId="4D3FD9CA" w14:textId="77777777" w:rsidR="00760028" w:rsidRPr="00760028" w:rsidRDefault="00760028" w:rsidP="00760028">
      <w:pPr>
        <w:numPr>
          <w:ilvl w:val="0"/>
          <w:numId w:val="8"/>
        </w:numPr>
      </w:pPr>
      <w:r w:rsidRPr="00760028">
        <w:rPr>
          <w:b/>
          <w:bCs/>
        </w:rPr>
        <w:t>Eligible Expenditure: </w:t>
      </w:r>
      <w:r w:rsidRPr="00760028">
        <w:t>Projects must align with one of Warburtons' outcome areas:</w:t>
      </w:r>
    </w:p>
    <w:p w14:paraId="2592F74C" w14:textId="77777777" w:rsidR="00760028" w:rsidRPr="00760028" w:rsidRDefault="00760028" w:rsidP="00760028">
      <w:pPr>
        <w:numPr>
          <w:ilvl w:val="1"/>
          <w:numId w:val="8"/>
        </w:numPr>
      </w:pPr>
      <w:r w:rsidRPr="00760028">
        <w:rPr>
          <w:b/>
          <w:bCs/>
        </w:rPr>
        <w:t>Health </w:t>
      </w:r>
      <w:r w:rsidRPr="00760028">
        <w:t>- supporting families to care for each other and lead healthier lives.</w:t>
      </w:r>
    </w:p>
    <w:p w14:paraId="1225DB14" w14:textId="77777777" w:rsidR="00760028" w:rsidRPr="00760028" w:rsidRDefault="00760028" w:rsidP="00760028">
      <w:pPr>
        <w:numPr>
          <w:ilvl w:val="1"/>
          <w:numId w:val="8"/>
        </w:numPr>
      </w:pPr>
      <w:r w:rsidRPr="00760028">
        <w:rPr>
          <w:b/>
          <w:bCs/>
        </w:rPr>
        <w:t>Place </w:t>
      </w:r>
      <w:r w:rsidRPr="00760028">
        <w:t>- supporting families to flourish in communities that are safer, greener and more inclusive.</w:t>
      </w:r>
    </w:p>
    <w:p w14:paraId="51525825" w14:textId="77777777" w:rsidR="00760028" w:rsidRPr="00760028" w:rsidRDefault="00760028" w:rsidP="00760028">
      <w:pPr>
        <w:numPr>
          <w:ilvl w:val="1"/>
          <w:numId w:val="8"/>
        </w:numPr>
      </w:pPr>
      <w:r w:rsidRPr="00760028">
        <w:rPr>
          <w:b/>
          <w:bCs/>
        </w:rPr>
        <w:t>Skills </w:t>
      </w:r>
      <w:r w:rsidRPr="00760028">
        <w:t>- supporting families to gain useful skills for life and work.</w:t>
      </w:r>
    </w:p>
    <w:p w14:paraId="5F0C6106" w14:textId="77777777" w:rsidR="00760028" w:rsidRPr="00760028" w:rsidRDefault="00760028" w:rsidP="00760028">
      <w:pPr>
        <w:numPr>
          <w:ilvl w:val="0"/>
          <w:numId w:val="8"/>
        </w:numPr>
      </w:pPr>
      <w:r w:rsidRPr="00760028">
        <w:rPr>
          <w:b/>
          <w:bCs/>
        </w:rPr>
        <w:t>Deadline:</w:t>
      </w:r>
      <w:r w:rsidRPr="00760028">
        <w:t> 2 March 2026</w:t>
      </w:r>
    </w:p>
    <w:p w14:paraId="78F31E5C" w14:textId="77777777" w:rsidR="00760028" w:rsidRDefault="00760028" w:rsidP="00760028">
      <w:pPr>
        <w:numPr>
          <w:ilvl w:val="0"/>
          <w:numId w:val="8"/>
        </w:numPr>
      </w:pPr>
      <w:r w:rsidRPr="00760028">
        <w:rPr>
          <w:b/>
          <w:bCs/>
        </w:rPr>
        <w:t>Link: </w:t>
      </w:r>
      <w:hyperlink r:id="rId15" w:history="1">
        <w:r w:rsidRPr="00760028">
          <w:rPr>
            <w:rStyle w:val="Hyperlink"/>
          </w:rPr>
          <w:t>Warburtons Families Matter Community Grants Programme</w:t>
        </w:r>
      </w:hyperlink>
    </w:p>
    <w:p w14:paraId="3152336E" w14:textId="77777777" w:rsidR="002F65FC" w:rsidRDefault="002F65FC" w:rsidP="002F65FC"/>
    <w:p w14:paraId="3F0B2044" w14:textId="77777777" w:rsidR="002F65FC" w:rsidRDefault="002F65FC" w:rsidP="002F65FC"/>
    <w:p w14:paraId="766016A7" w14:textId="0FEBD1D0" w:rsidR="00760028" w:rsidRDefault="002F65FC" w:rsidP="002F65FC">
      <w:r>
        <w:t xml:space="preserve"> </w:t>
      </w:r>
    </w:p>
    <w:p w14:paraId="6158B42C" w14:textId="77777777" w:rsidR="002F65FC" w:rsidRPr="00760028" w:rsidRDefault="002F65FC" w:rsidP="002F65FC"/>
    <w:p w14:paraId="5F5209E4" w14:textId="77777777" w:rsidR="00760028" w:rsidRPr="00760028" w:rsidRDefault="00760028" w:rsidP="00760028">
      <w:pPr>
        <w:rPr>
          <w:b/>
          <w:bCs/>
          <w:u w:val="single"/>
        </w:rPr>
      </w:pPr>
      <w:r w:rsidRPr="00760028">
        <w:rPr>
          <w:b/>
          <w:bCs/>
          <w:u w:val="single"/>
        </w:rPr>
        <w:t>Matrix Causes Fund</w:t>
      </w:r>
    </w:p>
    <w:p w14:paraId="6952482B" w14:textId="77777777" w:rsidR="00760028" w:rsidRPr="00760028" w:rsidRDefault="00760028" w:rsidP="00760028">
      <w:pPr>
        <w:numPr>
          <w:ilvl w:val="0"/>
          <w:numId w:val="10"/>
        </w:numPr>
      </w:pPr>
      <w:r w:rsidRPr="00760028">
        <w:rPr>
          <w:b/>
          <w:bCs/>
        </w:rPr>
        <w:t>Overview:</w:t>
      </w:r>
      <w:r w:rsidRPr="00760028">
        <w:t> The Matrix Causes Fund provides support to organisations which promote access to justice (particularly for people trying to get support to meet their basic personal needs), equality of opportunity, or a sustainable environment. Matrix is a barristers’ chambers located in London, Geneva and Brussels with 100 members. Members of Matrix make monthly contributions to the Fund, and a sub-committee considers applications for funding. </w:t>
      </w:r>
    </w:p>
    <w:p w14:paraId="14A77962" w14:textId="77777777" w:rsidR="00760028" w:rsidRPr="00760028" w:rsidRDefault="00760028" w:rsidP="00760028">
      <w:pPr>
        <w:numPr>
          <w:ilvl w:val="0"/>
          <w:numId w:val="10"/>
        </w:numPr>
      </w:pPr>
      <w:r w:rsidRPr="00760028">
        <w:rPr>
          <w:b/>
          <w:bCs/>
        </w:rPr>
        <w:t>Maximum value:</w:t>
      </w:r>
      <w:r w:rsidRPr="00760028">
        <w:t> one-off grants of up to £6,500, or multi-year grants of up to £4,500 a year for up to 3 years</w:t>
      </w:r>
    </w:p>
    <w:p w14:paraId="77E85D52" w14:textId="77777777" w:rsidR="00760028" w:rsidRPr="00760028" w:rsidRDefault="00760028" w:rsidP="00760028">
      <w:pPr>
        <w:numPr>
          <w:ilvl w:val="0"/>
          <w:numId w:val="10"/>
        </w:numPr>
      </w:pPr>
      <w:r w:rsidRPr="00760028">
        <w:rPr>
          <w:b/>
          <w:bCs/>
        </w:rPr>
        <w:t>Application windows:</w:t>
      </w:r>
    </w:p>
    <w:p w14:paraId="2850FFE3" w14:textId="77777777" w:rsidR="00760028" w:rsidRPr="00760028" w:rsidRDefault="00760028" w:rsidP="00760028">
      <w:pPr>
        <w:numPr>
          <w:ilvl w:val="1"/>
          <w:numId w:val="10"/>
        </w:numPr>
      </w:pPr>
      <w:r w:rsidRPr="00760028">
        <w:t>Cycle 1: Applications are accepted between 1 January and </w:t>
      </w:r>
      <w:r w:rsidRPr="00760028">
        <w:rPr>
          <w:b/>
          <w:bCs/>
        </w:rPr>
        <w:t>31 March 2026</w:t>
      </w:r>
    </w:p>
    <w:p w14:paraId="46756CEC" w14:textId="77777777" w:rsidR="00760028" w:rsidRPr="00760028" w:rsidRDefault="00760028" w:rsidP="00760028">
      <w:pPr>
        <w:numPr>
          <w:ilvl w:val="1"/>
          <w:numId w:val="10"/>
        </w:numPr>
      </w:pPr>
      <w:r w:rsidRPr="00760028">
        <w:t>Cycle 2: Applications are accepted between 1 July and 30 September 2026</w:t>
      </w:r>
    </w:p>
    <w:p w14:paraId="21E08230" w14:textId="77777777" w:rsidR="00760028" w:rsidRPr="00760028" w:rsidRDefault="00760028" w:rsidP="00760028">
      <w:pPr>
        <w:numPr>
          <w:ilvl w:val="0"/>
          <w:numId w:val="10"/>
        </w:numPr>
      </w:pPr>
      <w:r w:rsidRPr="00760028">
        <w:rPr>
          <w:b/>
          <w:bCs/>
        </w:rPr>
        <w:t>Priorities:</w:t>
      </w:r>
      <w:r w:rsidRPr="00760028">
        <w:t> supporting the needs of vulnerable persons such as:</w:t>
      </w:r>
    </w:p>
    <w:p w14:paraId="3CEF26DB" w14:textId="77777777" w:rsidR="00760028" w:rsidRPr="00760028" w:rsidRDefault="00760028" w:rsidP="00760028">
      <w:pPr>
        <w:numPr>
          <w:ilvl w:val="1"/>
          <w:numId w:val="10"/>
        </w:numPr>
      </w:pPr>
      <w:r w:rsidRPr="00760028">
        <w:t>People (particularly children) with disabilities</w:t>
      </w:r>
    </w:p>
    <w:p w14:paraId="3DB27AF9" w14:textId="77777777" w:rsidR="00760028" w:rsidRPr="00760028" w:rsidRDefault="00760028" w:rsidP="00760028">
      <w:pPr>
        <w:numPr>
          <w:ilvl w:val="1"/>
          <w:numId w:val="10"/>
        </w:numPr>
      </w:pPr>
      <w:r w:rsidRPr="00760028">
        <w:t>Women in refuges</w:t>
      </w:r>
    </w:p>
    <w:p w14:paraId="03246D04" w14:textId="77777777" w:rsidR="00760028" w:rsidRPr="00760028" w:rsidRDefault="00760028" w:rsidP="00760028">
      <w:pPr>
        <w:numPr>
          <w:ilvl w:val="1"/>
          <w:numId w:val="10"/>
        </w:numPr>
      </w:pPr>
      <w:r w:rsidRPr="00760028">
        <w:t>Refugees and asylum seekers</w:t>
      </w:r>
    </w:p>
    <w:p w14:paraId="2776DBAA" w14:textId="77777777" w:rsidR="00760028" w:rsidRPr="00760028" w:rsidRDefault="00760028" w:rsidP="00760028">
      <w:pPr>
        <w:numPr>
          <w:ilvl w:val="1"/>
          <w:numId w:val="10"/>
        </w:numPr>
      </w:pPr>
      <w:r w:rsidRPr="00760028">
        <w:t>People with mental health difficulties</w:t>
      </w:r>
    </w:p>
    <w:p w14:paraId="15D5DEDB" w14:textId="77777777" w:rsidR="00760028" w:rsidRPr="00760028" w:rsidRDefault="00760028" w:rsidP="00760028">
      <w:pPr>
        <w:numPr>
          <w:ilvl w:val="1"/>
          <w:numId w:val="10"/>
        </w:numPr>
      </w:pPr>
      <w:r w:rsidRPr="00760028">
        <w:t>Prisoners etc.</w:t>
      </w:r>
    </w:p>
    <w:p w14:paraId="48D336B9" w14:textId="77777777" w:rsidR="00760028" w:rsidRDefault="00760028" w:rsidP="00760028">
      <w:pPr>
        <w:numPr>
          <w:ilvl w:val="0"/>
          <w:numId w:val="10"/>
        </w:numPr>
      </w:pPr>
      <w:r w:rsidRPr="00760028">
        <w:rPr>
          <w:b/>
          <w:bCs/>
        </w:rPr>
        <w:t>Link:</w:t>
      </w:r>
      <w:r w:rsidRPr="00760028">
        <w:t> </w:t>
      </w:r>
      <w:hyperlink r:id="rId16" w:history="1">
        <w:r w:rsidRPr="00760028">
          <w:rPr>
            <w:rStyle w:val="Hyperlink"/>
          </w:rPr>
          <w:t>Matrix Causes Fund</w:t>
        </w:r>
      </w:hyperlink>
    </w:p>
    <w:p w14:paraId="0680C251" w14:textId="77777777" w:rsidR="002F65FC" w:rsidRPr="00760028" w:rsidRDefault="002F65FC" w:rsidP="002F65FC"/>
    <w:p w14:paraId="69E735C4" w14:textId="77777777" w:rsidR="00760028" w:rsidRPr="00760028" w:rsidRDefault="00760028" w:rsidP="00760028">
      <w:pPr>
        <w:rPr>
          <w:b/>
          <w:bCs/>
          <w:u w:val="single"/>
        </w:rPr>
      </w:pPr>
      <w:proofErr w:type="spellStart"/>
      <w:r w:rsidRPr="00760028">
        <w:rPr>
          <w:b/>
          <w:bCs/>
          <w:u w:val="single"/>
        </w:rPr>
        <w:t>Tilehouse</w:t>
      </w:r>
      <w:proofErr w:type="spellEnd"/>
      <w:r w:rsidRPr="00760028">
        <w:rPr>
          <w:b/>
          <w:bCs/>
          <w:u w:val="single"/>
        </w:rPr>
        <w:t xml:space="preserve"> Trust – supporting charities to help refugees and asylum seekers</w:t>
      </w:r>
    </w:p>
    <w:p w14:paraId="660682E2" w14:textId="77777777" w:rsidR="00760028" w:rsidRPr="00760028" w:rsidRDefault="00760028" w:rsidP="00760028">
      <w:pPr>
        <w:numPr>
          <w:ilvl w:val="0"/>
          <w:numId w:val="11"/>
        </w:numPr>
      </w:pPr>
      <w:r w:rsidRPr="00760028">
        <w:rPr>
          <w:b/>
          <w:bCs/>
        </w:rPr>
        <w:t>Overview:</w:t>
      </w:r>
      <w:r w:rsidRPr="00760028">
        <w:t xml:space="preserve"> The </w:t>
      </w:r>
      <w:proofErr w:type="spellStart"/>
      <w:r w:rsidRPr="00760028">
        <w:t>Tilehouse</w:t>
      </w:r>
      <w:proofErr w:type="spellEnd"/>
      <w:r w:rsidRPr="00760028">
        <w:t xml:space="preserve"> Trust aims to help charities and projects within Yorkshire which work to provide an experience of welcome to refugees and people seeking asylum in this country, and which give them support, whether material, creative or emotional, in living and flourishing here.</w:t>
      </w:r>
    </w:p>
    <w:p w14:paraId="22D7FA69" w14:textId="77777777" w:rsidR="00760028" w:rsidRPr="00760028" w:rsidRDefault="00760028" w:rsidP="00760028">
      <w:pPr>
        <w:numPr>
          <w:ilvl w:val="0"/>
          <w:numId w:val="11"/>
        </w:numPr>
      </w:pPr>
      <w:r w:rsidRPr="00760028">
        <w:rPr>
          <w:b/>
          <w:bCs/>
        </w:rPr>
        <w:t>Deadline:</w:t>
      </w:r>
      <w:r w:rsidRPr="00760028">
        <w:t> 6 March 2026</w:t>
      </w:r>
    </w:p>
    <w:p w14:paraId="52AE4D9C" w14:textId="77777777" w:rsidR="00760028" w:rsidRPr="00760028" w:rsidRDefault="00760028" w:rsidP="00760028">
      <w:pPr>
        <w:numPr>
          <w:ilvl w:val="0"/>
          <w:numId w:val="11"/>
        </w:numPr>
      </w:pPr>
      <w:r w:rsidRPr="00760028">
        <w:rPr>
          <w:b/>
          <w:bCs/>
        </w:rPr>
        <w:t>Grant range:</w:t>
      </w:r>
      <w:r w:rsidRPr="00760028">
        <w:t> typically, £1,000 to £3,000</w:t>
      </w:r>
    </w:p>
    <w:p w14:paraId="03E42DBF" w14:textId="77777777" w:rsidR="00760028" w:rsidRPr="00760028" w:rsidRDefault="00760028" w:rsidP="00760028">
      <w:pPr>
        <w:numPr>
          <w:ilvl w:val="0"/>
          <w:numId w:val="11"/>
        </w:numPr>
      </w:pPr>
      <w:r w:rsidRPr="00760028">
        <w:rPr>
          <w:b/>
          <w:bCs/>
        </w:rPr>
        <w:t>Application process:</w:t>
      </w:r>
    </w:p>
    <w:p w14:paraId="63BBA438" w14:textId="77777777" w:rsidR="00760028" w:rsidRPr="00760028" w:rsidRDefault="00760028" w:rsidP="00760028">
      <w:pPr>
        <w:numPr>
          <w:ilvl w:val="1"/>
          <w:numId w:val="11"/>
        </w:numPr>
      </w:pPr>
      <w:r w:rsidRPr="00760028">
        <w:t>There is no formal application form.  The Trust requests an e-mail with a proposal attached which:</w:t>
      </w:r>
    </w:p>
    <w:p w14:paraId="3097DC26" w14:textId="77777777" w:rsidR="00760028" w:rsidRPr="00760028" w:rsidRDefault="00760028" w:rsidP="00760028">
      <w:pPr>
        <w:numPr>
          <w:ilvl w:val="2"/>
          <w:numId w:val="11"/>
        </w:numPr>
      </w:pPr>
      <w:r w:rsidRPr="00760028">
        <w:t>gives a general description of the work of your organisation, with an emphasis on the areas which align with the activities stated above.</w:t>
      </w:r>
    </w:p>
    <w:p w14:paraId="4CE5758C" w14:textId="77777777" w:rsidR="00760028" w:rsidRPr="00760028" w:rsidRDefault="00760028" w:rsidP="00760028">
      <w:pPr>
        <w:numPr>
          <w:ilvl w:val="2"/>
          <w:numId w:val="11"/>
        </w:numPr>
      </w:pPr>
      <w:r w:rsidRPr="00760028">
        <w:t>provides a brief financial overview of your organisation.</w:t>
      </w:r>
    </w:p>
    <w:p w14:paraId="19DB4A3D" w14:textId="77777777" w:rsidR="00760028" w:rsidRPr="00760028" w:rsidRDefault="00760028" w:rsidP="00760028">
      <w:pPr>
        <w:numPr>
          <w:ilvl w:val="1"/>
          <w:numId w:val="11"/>
        </w:numPr>
      </w:pPr>
      <w:r w:rsidRPr="00760028">
        <w:t>Grants will be distributed to successful applicants in April</w:t>
      </w:r>
    </w:p>
    <w:p w14:paraId="0CBBB97D" w14:textId="77777777" w:rsidR="00760028" w:rsidRPr="00760028" w:rsidRDefault="00760028" w:rsidP="00760028">
      <w:pPr>
        <w:numPr>
          <w:ilvl w:val="0"/>
          <w:numId w:val="11"/>
        </w:numPr>
      </w:pPr>
      <w:r w:rsidRPr="00760028">
        <w:rPr>
          <w:b/>
          <w:bCs/>
        </w:rPr>
        <w:t>E-mail address for applications:</w:t>
      </w:r>
      <w:r w:rsidRPr="00760028">
        <w:t>  </w:t>
      </w:r>
      <w:hyperlink r:id="rId17" w:history="1">
        <w:r w:rsidRPr="00760028">
          <w:rPr>
            <w:rStyle w:val="Hyperlink"/>
          </w:rPr>
          <w:t>tilehousetrust@gmail.com</w:t>
        </w:r>
      </w:hyperlink>
    </w:p>
    <w:p w14:paraId="18C7B426" w14:textId="77777777" w:rsidR="00760028" w:rsidRPr="00760028" w:rsidRDefault="00760028" w:rsidP="00760028">
      <w:r w:rsidRPr="00760028">
        <w:t> </w:t>
      </w:r>
    </w:p>
    <w:p w14:paraId="5D53C28A" w14:textId="77777777" w:rsidR="00760028" w:rsidRPr="00760028" w:rsidRDefault="00760028" w:rsidP="00760028">
      <w:pPr>
        <w:rPr>
          <w:b/>
          <w:bCs/>
          <w:u w:val="single"/>
        </w:rPr>
      </w:pPr>
      <w:bookmarkStart w:id="2" w:name="_Toc219275852"/>
      <w:r w:rsidRPr="00760028">
        <w:rPr>
          <w:b/>
          <w:bCs/>
          <w:u w:val="single"/>
        </w:rPr>
        <w:t>Delamere Dairy Foundation – Funding for local communities</w:t>
      </w:r>
      <w:bookmarkEnd w:id="2"/>
    </w:p>
    <w:p w14:paraId="715AFE13" w14:textId="77777777" w:rsidR="00760028" w:rsidRPr="00760028" w:rsidRDefault="00760028" w:rsidP="00760028">
      <w:pPr>
        <w:numPr>
          <w:ilvl w:val="0"/>
          <w:numId w:val="12"/>
        </w:numPr>
      </w:pPr>
      <w:r w:rsidRPr="00760028">
        <w:rPr>
          <w:b/>
          <w:bCs/>
        </w:rPr>
        <w:t>Overview: </w:t>
      </w:r>
      <w:r w:rsidRPr="00760028">
        <w:t>Grants are available to charitable and community organisations to support projects that deliver benefits for local communities.</w:t>
      </w:r>
    </w:p>
    <w:p w14:paraId="4AD205DA" w14:textId="77777777" w:rsidR="00760028" w:rsidRPr="00760028" w:rsidRDefault="00760028" w:rsidP="00760028">
      <w:pPr>
        <w:numPr>
          <w:ilvl w:val="0"/>
          <w:numId w:val="12"/>
        </w:numPr>
      </w:pPr>
      <w:r w:rsidRPr="00760028">
        <w:rPr>
          <w:b/>
          <w:bCs/>
        </w:rPr>
        <w:t>Deadline: </w:t>
      </w:r>
      <w:r w:rsidRPr="00760028">
        <w:t>31 January 2026</w:t>
      </w:r>
    </w:p>
    <w:p w14:paraId="76376C36" w14:textId="77777777" w:rsidR="00760028" w:rsidRPr="00760028" w:rsidRDefault="00760028" w:rsidP="00760028">
      <w:pPr>
        <w:numPr>
          <w:ilvl w:val="0"/>
          <w:numId w:val="12"/>
        </w:numPr>
      </w:pPr>
      <w:r w:rsidRPr="00760028">
        <w:rPr>
          <w:b/>
          <w:bCs/>
        </w:rPr>
        <w:t>Maximum value:</w:t>
      </w:r>
      <w:r w:rsidRPr="00760028">
        <w:t> £5,000</w:t>
      </w:r>
    </w:p>
    <w:p w14:paraId="473F42A9" w14:textId="77777777" w:rsidR="00760028" w:rsidRPr="00760028" w:rsidRDefault="00760028" w:rsidP="00760028">
      <w:pPr>
        <w:numPr>
          <w:ilvl w:val="0"/>
          <w:numId w:val="12"/>
        </w:numPr>
      </w:pPr>
      <w:r w:rsidRPr="00760028">
        <w:rPr>
          <w:b/>
          <w:bCs/>
        </w:rPr>
        <w:t>Objectives:</w:t>
      </w:r>
    </w:p>
    <w:p w14:paraId="60ED2EBA" w14:textId="77777777" w:rsidR="00760028" w:rsidRPr="00760028" w:rsidRDefault="00760028" w:rsidP="00760028">
      <w:pPr>
        <w:numPr>
          <w:ilvl w:val="1"/>
          <w:numId w:val="12"/>
        </w:numPr>
      </w:pPr>
      <w:r w:rsidRPr="00760028">
        <w:t>Funding supports work aligned with the Foundation’s charitable aims:</w:t>
      </w:r>
    </w:p>
    <w:p w14:paraId="06266D8A" w14:textId="77777777" w:rsidR="00760028" w:rsidRPr="00760028" w:rsidRDefault="00760028" w:rsidP="00760028">
      <w:pPr>
        <w:numPr>
          <w:ilvl w:val="1"/>
          <w:numId w:val="12"/>
        </w:numPr>
      </w:pPr>
      <w:r w:rsidRPr="00760028">
        <w:t>Advancement of agriculture and environmental protection</w:t>
      </w:r>
    </w:p>
    <w:p w14:paraId="0B45040E" w14:textId="77777777" w:rsidR="00760028" w:rsidRPr="00760028" w:rsidRDefault="00760028" w:rsidP="00760028">
      <w:pPr>
        <w:numPr>
          <w:ilvl w:val="1"/>
          <w:numId w:val="12"/>
        </w:numPr>
      </w:pPr>
      <w:r w:rsidRPr="00760028">
        <w:t>Supporting young people to develop life capabilities</w:t>
      </w:r>
    </w:p>
    <w:p w14:paraId="71B9340C" w14:textId="77777777" w:rsidR="00760028" w:rsidRPr="00760028" w:rsidRDefault="00760028" w:rsidP="00760028">
      <w:pPr>
        <w:numPr>
          <w:ilvl w:val="1"/>
          <w:numId w:val="12"/>
        </w:numPr>
      </w:pPr>
      <w:r w:rsidRPr="00760028">
        <w:t>Relief of financial hardship</w:t>
      </w:r>
    </w:p>
    <w:p w14:paraId="690E9B94" w14:textId="77777777" w:rsidR="00760028" w:rsidRPr="00760028" w:rsidRDefault="00760028" w:rsidP="00760028">
      <w:pPr>
        <w:numPr>
          <w:ilvl w:val="1"/>
          <w:numId w:val="12"/>
        </w:numPr>
      </w:pPr>
      <w:r w:rsidRPr="00760028">
        <w:t>Advancement of education</w:t>
      </w:r>
    </w:p>
    <w:p w14:paraId="70737A45" w14:textId="77777777" w:rsidR="00760028" w:rsidRPr="00760028" w:rsidRDefault="00760028" w:rsidP="00760028">
      <w:pPr>
        <w:numPr>
          <w:ilvl w:val="1"/>
          <w:numId w:val="12"/>
        </w:numPr>
      </w:pPr>
      <w:r w:rsidRPr="00760028">
        <w:t>Relief of sickness</w:t>
      </w:r>
    </w:p>
    <w:p w14:paraId="19268C6D" w14:textId="77777777" w:rsidR="00760028" w:rsidRDefault="00760028" w:rsidP="00760028">
      <w:pPr>
        <w:numPr>
          <w:ilvl w:val="0"/>
          <w:numId w:val="12"/>
        </w:numPr>
      </w:pPr>
      <w:r w:rsidRPr="00760028">
        <w:rPr>
          <w:b/>
          <w:bCs/>
        </w:rPr>
        <w:t>Link: </w:t>
      </w:r>
      <w:hyperlink r:id="rId18" w:history="1">
        <w:r w:rsidRPr="00760028">
          <w:rPr>
            <w:rStyle w:val="Hyperlink"/>
          </w:rPr>
          <w:t>Delamere Dairy Foundation</w:t>
        </w:r>
      </w:hyperlink>
    </w:p>
    <w:p w14:paraId="78491A2B" w14:textId="77777777" w:rsidR="002F65FC" w:rsidRPr="00760028" w:rsidRDefault="002F65FC" w:rsidP="002F65FC"/>
    <w:p w14:paraId="76E5DFAD" w14:textId="77777777" w:rsidR="00760028" w:rsidRPr="00760028" w:rsidRDefault="00760028" w:rsidP="00760028">
      <w:pPr>
        <w:rPr>
          <w:b/>
          <w:bCs/>
          <w:u w:val="single"/>
        </w:rPr>
      </w:pPr>
      <w:bookmarkStart w:id="3" w:name="_Toc219275854"/>
      <w:proofErr w:type="spellStart"/>
      <w:r w:rsidRPr="00760028">
        <w:rPr>
          <w:b/>
          <w:bCs/>
          <w:u w:val="single"/>
        </w:rPr>
        <w:t>UnLtd</w:t>
      </w:r>
      <w:proofErr w:type="spellEnd"/>
      <w:r w:rsidRPr="00760028">
        <w:rPr>
          <w:b/>
          <w:bCs/>
          <w:u w:val="single"/>
        </w:rPr>
        <w:t xml:space="preserve"> – Awards for Social Entrepreneurs</w:t>
      </w:r>
      <w:bookmarkEnd w:id="3"/>
    </w:p>
    <w:p w14:paraId="6BC2E4E2" w14:textId="77777777" w:rsidR="00760028" w:rsidRPr="00760028" w:rsidRDefault="00760028" w:rsidP="00760028">
      <w:pPr>
        <w:numPr>
          <w:ilvl w:val="0"/>
          <w:numId w:val="13"/>
        </w:numPr>
      </w:pPr>
      <w:r w:rsidRPr="00760028">
        <w:rPr>
          <w:b/>
          <w:bCs/>
        </w:rPr>
        <w:t>Overview: </w:t>
      </w:r>
      <w:r w:rsidRPr="00760028">
        <w:t>Funding and specialist support are available for social entrepreneurs to help them develop as social leaders, and to start up or grow their idea for a social venture. Priority will be given to ventures tackling inequality and supporting marginalised communities, with 50% of awards to go to Black, Asian and minority ethnic and/or disabled social entrepreneurs.</w:t>
      </w:r>
    </w:p>
    <w:p w14:paraId="2ED3A7D1" w14:textId="77777777" w:rsidR="00760028" w:rsidRPr="00760028" w:rsidRDefault="00760028" w:rsidP="00760028">
      <w:pPr>
        <w:numPr>
          <w:ilvl w:val="0"/>
          <w:numId w:val="13"/>
        </w:numPr>
      </w:pPr>
      <w:r w:rsidRPr="00760028">
        <w:rPr>
          <w:b/>
          <w:bCs/>
        </w:rPr>
        <w:t>Funding Available</w:t>
      </w:r>
    </w:p>
    <w:p w14:paraId="08D9BE31" w14:textId="77777777" w:rsidR="00760028" w:rsidRPr="00760028" w:rsidRDefault="00760028" w:rsidP="00760028">
      <w:pPr>
        <w:numPr>
          <w:ilvl w:val="1"/>
          <w:numId w:val="13"/>
        </w:numPr>
      </w:pPr>
      <w:r w:rsidRPr="00760028">
        <w:rPr>
          <w:b/>
          <w:bCs/>
        </w:rPr>
        <w:t>Starting Up</w:t>
      </w:r>
      <w:r w:rsidRPr="00760028">
        <w:t> - Up to £8,000 for ventures less than 1 year old or not yet established.</w:t>
      </w:r>
    </w:p>
    <w:p w14:paraId="2462194C" w14:textId="77777777" w:rsidR="00760028" w:rsidRPr="00760028" w:rsidRDefault="00760028" w:rsidP="00760028">
      <w:pPr>
        <w:numPr>
          <w:ilvl w:val="1"/>
          <w:numId w:val="13"/>
        </w:numPr>
      </w:pPr>
      <w:r w:rsidRPr="00760028">
        <w:rPr>
          <w:b/>
          <w:bCs/>
        </w:rPr>
        <w:t>Scaling Up</w:t>
      </w:r>
      <w:r w:rsidRPr="00760028">
        <w:t> - Up to £18,000 for ventures running 1–4 years.</w:t>
      </w:r>
    </w:p>
    <w:p w14:paraId="627134A0" w14:textId="77777777" w:rsidR="00760028" w:rsidRPr="00760028" w:rsidRDefault="00760028" w:rsidP="00760028">
      <w:pPr>
        <w:numPr>
          <w:ilvl w:val="0"/>
          <w:numId w:val="13"/>
        </w:numPr>
      </w:pPr>
      <w:r w:rsidRPr="00760028">
        <w:rPr>
          <w:b/>
          <w:bCs/>
        </w:rPr>
        <w:t>Eligibility: </w:t>
      </w:r>
      <w:r w:rsidRPr="00760028">
        <w:t>The social Venture must:</w:t>
      </w:r>
    </w:p>
    <w:p w14:paraId="2BFCCAEC" w14:textId="77777777" w:rsidR="00760028" w:rsidRPr="00760028" w:rsidRDefault="00760028" w:rsidP="00760028">
      <w:pPr>
        <w:numPr>
          <w:ilvl w:val="1"/>
          <w:numId w:val="13"/>
        </w:numPr>
      </w:pPr>
      <w:r w:rsidRPr="00760028">
        <w:t>Be under 4 years old.</w:t>
      </w:r>
    </w:p>
    <w:p w14:paraId="1C018FAF" w14:textId="77777777" w:rsidR="00760028" w:rsidRPr="00760028" w:rsidRDefault="00760028" w:rsidP="00760028">
      <w:pPr>
        <w:numPr>
          <w:ilvl w:val="1"/>
          <w:numId w:val="13"/>
        </w:numPr>
      </w:pPr>
      <w:r w:rsidRPr="00760028">
        <w:t>Have turnover under £250,000 last year.</w:t>
      </w:r>
    </w:p>
    <w:p w14:paraId="02F1FF26" w14:textId="77777777" w:rsidR="00760028" w:rsidRPr="00760028" w:rsidRDefault="00760028" w:rsidP="00760028">
      <w:pPr>
        <w:numPr>
          <w:ilvl w:val="1"/>
          <w:numId w:val="13"/>
        </w:numPr>
      </w:pPr>
      <w:r w:rsidRPr="00760028">
        <w:t>Be ready to scale locally, regionally, or nationally.</w:t>
      </w:r>
    </w:p>
    <w:p w14:paraId="18D60EBA" w14:textId="77777777" w:rsidR="00760028" w:rsidRPr="00760028" w:rsidRDefault="00760028" w:rsidP="00760028">
      <w:pPr>
        <w:numPr>
          <w:ilvl w:val="1"/>
          <w:numId w:val="13"/>
        </w:numPr>
      </w:pPr>
      <w:r w:rsidRPr="00760028">
        <w:t>Primarily benefit people in the UK.</w:t>
      </w:r>
    </w:p>
    <w:p w14:paraId="66FFB8B5" w14:textId="77777777" w:rsidR="00760028" w:rsidRPr="00760028" w:rsidRDefault="00760028" w:rsidP="00760028">
      <w:pPr>
        <w:numPr>
          <w:ilvl w:val="0"/>
          <w:numId w:val="13"/>
        </w:numPr>
      </w:pPr>
      <w:r w:rsidRPr="00760028">
        <w:rPr>
          <w:b/>
          <w:bCs/>
        </w:rPr>
        <w:t>Link:  </w:t>
      </w:r>
      <w:proofErr w:type="spellStart"/>
      <w:r w:rsidRPr="00760028">
        <w:fldChar w:fldCharType="begin"/>
      </w:r>
      <w:r w:rsidRPr="00760028">
        <w:instrText>HYPERLINK "https://unltd.org.uk/awards/"</w:instrText>
      </w:r>
      <w:r w:rsidRPr="00760028">
        <w:fldChar w:fldCharType="separate"/>
      </w:r>
      <w:r w:rsidRPr="00760028">
        <w:rPr>
          <w:rStyle w:val="Hyperlink"/>
        </w:rPr>
        <w:t>UnLtd</w:t>
      </w:r>
      <w:proofErr w:type="spellEnd"/>
      <w:r w:rsidRPr="00760028">
        <w:rPr>
          <w:rStyle w:val="Hyperlink"/>
        </w:rPr>
        <w:t xml:space="preserve"> - Awards for Social Entrepreneurs</w:t>
      </w:r>
      <w:r w:rsidRPr="00760028">
        <w:fldChar w:fldCharType="end"/>
      </w:r>
    </w:p>
    <w:p w14:paraId="7B5DDF00" w14:textId="77777777" w:rsidR="00760028" w:rsidRPr="00760028" w:rsidRDefault="00760028" w:rsidP="00760028">
      <w:r w:rsidRPr="00760028">
        <w:t> </w:t>
      </w:r>
    </w:p>
    <w:p w14:paraId="5B410EBD" w14:textId="77777777" w:rsidR="00760028" w:rsidRPr="00760028" w:rsidRDefault="00760028" w:rsidP="00760028">
      <w:r w:rsidRPr="00760028">
        <w:t> </w:t>
      </w:r>
    </w:p>
    <w:p w14:paraId="189E19A3" w14:textId="77777777" w:rsidR="00760028" w:rsidRPr="00760028" w:rsidRDefault="00760028" w:rsidP="00760028">
      <w:pPr>
        <w:rPr>
          <w:b/>
          <w:bCs/>
          <w:u w:val="single"/>
        </w:rPr>
      </w:pPr>
      <w:r w:rsidRPr="00760028">
        <w:rPr>
          <w:b/>
          <w:bCs/>
          <w:u w:val="single"/>
        </w:rPr>
        <w:t>The King Charles III Charitable Fund - transforming lives, building sustainable communities</w:t>
      </w:r>
    </w:p>
    <w:p w14:paraId="044A4C66" w14:textId="77777777" w:rsidR="00760028" w:rsidRPr="00760028" w:rsidRDefault="00760028" w:rsidP="00760028">
      <w:pPr>
        <w:numPr>
          <w:ilvl w:val="0"/>
          <w:numId w:val="14"/>
        </w:numPr>
      </w:pPr>
      <w:r w:rsidRPr="00760028">
        <w:rPr>
          <w:b/>
          <w:bCs/>
        </w:rPr>
        <w:t>Overview:</w:t>
      </w:r>
      <w:r w:rsidRPr="00760028">
        <w:t> Small grants are available for registered non-profit organisations with an annual income between £25,000 and £500,000, supporting grassroots projects in diverse and deprived communities.</w:t>
      </w:r>
    </w:p>
    <w:p w14:paraId="316191CA" w14:textId="77777777" w:rsidR="00760028" w:rsidRPr="00760028" w:rsidRDefault="00760028" w:rsidP="00760028">
      <w:pPr>
        <w:numPr>
          <w:ilvl w:val="0"/>
          <w:numId w:val="14"/>
        </w:numPr>
      </w:pPr>
      <w:r w:rsidRPr="00760028">
        <w:rPr>
          <w:b/>
          <w:bCs/>
        </w:rPr>
        <w:t>Maximum value:</w:t>
      </w:r>
      <w:r w:rsidRPr="00760028">
        <w:t> £3,000</w:t>
      </w:r>
    </w:p>
    <w:p w14:paraId="0722B6B9" w14:textId="77777777" w:rsidR="00760028" w:rsidRPr="00760028" w:rsidRDefault="00760028" w:rsidP="00760028">
      <w:pPr>
        <w:numPr>
          <w:ilvl w:val="0"/>
          <w:numId w:val="14"/>
        </w:numPr>
      </w:pPr>
      <w:r w:rsidRPr="00760028">
        <w:rPr>
          <w:b/>
          <w:bCs/>
        </w:rPr>
        <w:t>Deadline:</w:t>
      </w:r>
      <w:r w:rsidRPr="00760028">
        <w:t> 11 February 2026</w:t>
      </w:r>
    </w:p>
    <w:p w14:paraId="59C87D7F" w14:textId="77777777" w:rsidR="00760028" w:rsidRPr="00760028" w:rsidRDefault="00760028" w:rsidP="00760028">
      <w:pPr>
        <w:numPr>
          <w:ilvl w:val="0"/>
          <w:numId w:val="14"/>
        </w:numPr>
      </w:pPr>
      <w:r w:rsidRPr="00760028">
        <w:rPr>
          <w:b/>
          <w:bCs/>
        </w:rPr>
        <w:t>Themes:</w:t>
      </w:r>
    </w:p>
    <w:p w14:paraId="7B834401" w14:textId="77777777" w:rsidR="00760028" w:rsidRPr="00760028" w:rsidRDefault="00760028" w:rsidP="00760028">
      <w:pPr>
        <w:numPr>
          <w:ilvl w:val="1"/>
          <w:numId w:val="14"/>
        </w:numPr>
      </w:pPr>
      <w:r w:rsidRPr="00760028">
        <w:t>Heritage and conservation</w:t>
      </w:r>
    </w:p>
    <w:p w14:paraId="75D4D684" w14:textId="77777777" w:rsidR="00760028" w:rsidRPr="00760028" w:rsidRDefault="00760028" w:rsidP="00760028">
      <w:pPr>
        <w:numPr>
          <w:ilvl w:val="1"/>
          <w:numId w:val="14"/>
        </w:numPr>
      </w:pPr>
      <w:r w:rsidRPr="00760028">
        <w:t>Education</w:t>
      </w:r>
    </w:p>
    <w:p w14:paraId="01368569" w14:textId="77777777" w:rsidR="00760028" w:rsidRPr="00760028" w:rsidRDefault="00760028" w:rsidP="00760028">
      <w:pPr>
        <w:numPr>
          <w:ilvl w:val="1"/>
          <w:numId w:val="14"/>
        </w:numPr>
      </w:pPr>
      <w:r w:rsidRPr="00760028">
        <w:t>Health and wellbeing</w:t>
      </w:r>
    </w:p>
    <w:p w14:paraId="23A8BF93" w14:textId="77777777" w:rsidR="00760028" w:rsidRPr="00760028" w:rsidRDefault="00760028" w:rsidP="00760028">
      <w:pPr>
        <w:numPr>
          <w:ilvl w:val="1"/>
          <w:numId w:val="14"/>
        </w:numPr>
      </w:pPr>
      <w:r w:rsidRPr="00760028">
        <w:t>Social inclusion</w:t>
      </w:r>
    </w:p>
    <w:p w14:paraId="1BCA273F" w14:textId="77777777" w:rsidR="00760028" w:rsidRPr="00760028" w:rsidRDefault="00760028" w:rsidP="00760028">
      <w:pPr>
        <w:numPr>
          <w:ilvl w:val="1"/>
          <w:numId w:val="14"/>
        </w:numPr>
      </w:pPr>
      <w:r w:rsidRPr="00760028">
        <w:t>Environment</w:t>
      </w:r>
    </w:p>
    <w:p w14:paraId="35506DBF" w14:textId="77777777" w:rsidR="00760028" w:rsidRPr="00760028" w:rsidRDefault="00760028" w:rsidP="00760028">
      <w:pPr>
        <w:numPr>
          <w:ilvl w:val="1"/>
          <w:numId w:val="14"/>
        </w:numPr>
      </w:pPr>
      <w:r w:rsidRPr="00760028">
        <w:t>Countryside</w:t>
      </w:r>
    </w:p>
    <w:p w14:paraId="698F1003" w14:textId="77777777" w:rsidR="00760028" w:rsidRPr="00760028" w:rsidRDefault="00760028" w:rsidP="00760028">
      <w:pPr>
        <w:numPr>
          <w:ilvl w:val="0"/>
          <w:numId w:val="14"/>
        </w:numPr>
      </w:pPr>
      <w:r w:rsidRPr="00760028">
        <w:rPr>
          <w:b/>
          <w:bCs/>
        </w:rPr>
        <w:t>Link: </w:t>
      </w:r>
      <w:hyperlink r:id="rId19" w:history="1">
        <w:r w:rsidRPr="00760028">
          <w:rPr>
            <w:rStyle w:val="Hyperlink"/>
          </w:rPr>
          <w:t>King Charles III Charitable Fund</w:t>
        </w:r>
      </w:hyperlink>
    </w:p>
    <w:p w14:paraId="3066408F" w14:textId="77777777" w:rsidR="00760028" w:rsidRPr="00760028" w:rsidRDefault="00760028" w:rsidP="00760028">
      <w:r w:rsidRPr="00760028">
        <w:t> </w:t>
      </w:r>
    </w:p>
    <w:p w14:paraId="5DC77AAD" w14:textId="77777777" w:rsidR="00760028" w:rsidRPr="00760028" w:rsidRDefault="00760028" w:rsidP="00760028">
      <w:r w:rsidRPr="00760028">
        <w:t> </w:t>
      </w:r>
    </w:p>
    <w:p w14:paraId="0B2882EC" w14:textId="77777777" w:rsidR="00760028" w:rsidRPr="00760028" w:rsidRDefault="00760028" w:rsidP="00760028">
      <w:r w:rsidRPr="00760028">
        <w:rPr>
          <w:b/>
          <w:bCs/>
          <w:u w:val="single"/>
        </w:rPr>
        <w:t>Funding Available for Urban Nature Projects</w:t>
      </w:r>
    </w:p>
    <w:p w14:paraId="2C335B3F" w14:textId="77777777" w:rsidR="00760028" w:rsidRPr="00760028" w:rsidRDefault="00760028" w:rsidP="00760028">
      <w:pPr>
        <w:numPr>
          <w:ilvl w:val="0"/>
          <w:numId w:val="15"/>
        </w:numPr>
      </w:pPr>
      <w:r w:rsidRPr="00760028">
        <w:rPr>
          <w:b/>
          <w:bCs/>
        </w:rPr>
        <w:t>Overview:</w:t>
      </w:r>
      <w:r w:rsidRPr="00760028">
        <w:t> Grants are available to community, youth and voluntary groups from across the UK that want to bring local people together to transform urban areas by sowing and growing UK native wildflowers and/or fungi. The funding is being made available through the charity Grow Wild (an initiative of the Royal Botanic Gardens, Kew)</w:t>
      </w:r>
    </w:p>
    <w:p w14:paraId="49404C9D" w14:textId="77777777" w:rsidR="00760028" w:rsidRPr="00760028" w:rsidRDefault="00760028" w:rsidP="00760028">
      <w:pPr>
        <w:numPr>
          <w:ilvl w:val="0"/>
          <w:numId w:val="16"/>
        </w:numPr>
      </w:pPr>
      <w:r w:rsidRPr="00760028">
        <w:rPr>
          <w:b/>
          <w:bCs/>
        </w:rPr>
        <w:t>Value: </w:t>
      </w:r>
      <w:r w:rsidRPr="00760028">
        <w:t>Up to £2,000, Successful groups can also apply for a £500 follow-on grant for spring 2027 to support ongoing activities, along with access to tailored online training sessions and opportunities to connect with other participating groups.</w:t>
      </w:r>
    </w:p>
    <w:p w14:paraId="42C7FCE0" w14:textId="77777777" w:rsidR="00760028" w:rsidRPr="00760028" w:rsidRDefault="00760028" w:rsidP="00760028">
      <w:pPr>
        <w:numPr>
          <w:ilvl w:val="0"/>
          <w:numId w:val="17"/>
        </w:numPr>
      </w:pPr>
      <w:r w:rsidRPr="00760028">
        <w:rPr>
          <w:b/>
          <w:bCs/>
        </w:rPr>
        <w:t>Deadline:</w:t>
      </w:r>
      <w:r w:rsidRPr="00760028">
        <w:t> 4th February 2026</w:t>
      </w:r>
    </w:p>
    <w:p w14:paraId="0D3CEF0D" w14:textId="77777777" w:rsidR="00760028" w:rsidRPr="00760028" w:rsidRDefault="00760028" w:rsidP="00760028">
      <w:pPr>
        <w:numPr>
          <w:ilvl w:val="0"/>
          <w:numId w:val="17"/>
        </w:numPr>
      </w:pPr>
      <w:r w:rsidRPr="00760028">
        <w:rPr>
          <w:b/>
          <w:bCs/>
        </w:rPr>
        <w:t>Supported activities/costs:</w:t>
      </w:r>
    </w:p>
    <w:p w14:paraId="75AB78BF" w14:textId="77777777" w:rsidR="00760028" w:rsidRPr="00760028" w:rsidRDefault="00760028" w:rsidP="00760028">
      <w:pPr>
        <w:numPr>
          <w:ilvl w:val="1"/>
          <w:numId w:val="17"/>
        </w:numPr>
      </w:pPr>
      <w:r w:rsidRPr="00760028">
        <w:t>seeds, plants, soil</w:t>
      </w:r>
    </w:p>
    <w:p w14:paraId="4E442BF9" w14:textId="77777777" w:rsidR="00760028" w:rsidRPr="00760028" w:rsidRDefault="00760028" w:rsidP="00760028">
      <w:pPr>
        <w:numPr>
          <w:ilvl w:val="1"/>
          <w:numId w:val="17"/>
        </w:numPr>
      </w:pPr>
      <w:r w:rsidRPr="00760028">
        <w:t>tools and materials</w:t>
      </w:r>
    </w:p>
    <w:p w14:paraId="2857E193" w14:textId="77777777" w:rsidR="00760028" w:rsidRPr="00760028" w:rsidRDefault="00760028" w:rsidP="00760028">
      <w:pPr>
        <w:numPr>
          <w:ilvl w:val="1"/>
          <w:numId w:val="17"/>
        </w:numPr>
      </w:pPr>
      <w:r w:rsidRPr="00760028">
        <w:t>events and workshops</w:t>
      </w:r>
    </w:p>
    <w:p w14:paraId="4E759061" w14:textId="77777777" w:rsidR="00760028" w:rsidRPr="00760028" w:rsidRDefault="00760028" w:rsidP="00760028">
      <w:pPr>
        <w:numPr>
          <w:ilvl w:val="1"/>
          <w:numId w:val="17"/>
        </w:numPr>
      </w:pPr>
      <w:r w:rsidRPr="00760028">
        <w:t>specialist experts and contactor costs</w:t>
      </w:r>
    </w:p>
    <w:p w14:paraId="0F30BA20" w14:textId="77777777" w:rsidR="00760028" w:rsidRPr="00760028" w:rsidRDefault="00760028" w:rsidP="00760028">
      <w:pPr>
        <w:numPr>
          <w:ilvl w:val="1"/>
          <w:numId w:val="17"/>
        </w:numPr>
      </w:pPr>
      <w:r w:rsidRPr="00760028">
        <w:t>staff costs related to project delivery</w:t>
      </w:r>
    </w:p>
    <w:p w14:paraId="5B610BC8" w14:textId="77777777" w:rsidR="00760028" w:rsidRPr="00760028" w:rsidRDefault="00760028" w:rsidP="00760028">
      <w:pPr>
        <w:numPr>
          <w:ilvl w:val="0"/>
          <w:numId w:val="18"/>
        </w:numPr>
      </w:pPr>
      <w:r w:rsidRPr="00760028">
        <w:rPr>
          <w:b/>
          <w:bCs/>
        </w:rPr>
        <w:t>Focus:</w:t>
      </w:r>
      <w:r w:rsidRPr="00760028">
        <w:t> The programme will support twenty-three community-led projects that benefit both wildlife and people, with a particular focus on engaging:</w:t>
      </w:r>
    </w:p>
    <w:p w14:paraId="350DCD4D" w14:textId="77777777" w:rsidR="00760028" w:rsidRPr="00760028" w:rsidRDefault="00760028" w:rsidP="00760028">
      <w:pPr>
        <w:numPr>
          <w:ilvl w:val="1"/>
          <w:numId w:val="19"/>
        </w:numPr>
      </w:pPr>
      <w:r w:rsidRPr="00760028">
        <w:t>young people (aged 12-25)</w:t>
      </w:r>
    </w:p>
    <w:p w14:paraId="6D89CE0C" w14:textId="77777777" w:rsidR="00760028" w:rsidRPr="00760028" w:rsidRDefault="00760028" w:rsidP="00760028">
      <w:pPr>
        <w:numPr>
          <w:ilvl w:val="1"/>
          <w:numId w:val="19"/>
        </w:numPr>
      </w:pPr>
      <w:r w:rsidRPr="00760028">
        <w:t>people experiencing disadvantage or reduced access to services</w:t>
      </w:r>
    </w:p>
    <w:p w14:paraId="5AB2A2B6" w14:textId="77777777" w:rsidR="00760028" w:rsidRPr="00760028" w:rsidRDefault="00760028" w:rsidP="00760028">
      <w:pPr>
        <w:numPr>
          <w:ilvl w:val="1"/>
          <w:numId w:val="19"/>
        </w:numPr>
      </w:pPr>
      <w:r w:rsidRPr="00760028">
        <w:t>people who are less engaged with others in their local community</w:t>
      </w:r>
    </w:p>
    <w:p w14:paraId="1218FFCE" w14:textId="77777777" w:rsidR="00760028" w:rsidRPr="00760028" w:rsidRDefault="00760028" w:rsidP="00760028">
      <w:pPr>
        <w:numPr>
          <w:ilvl w:val="1"/>
          <w:numId w:val="19"/>
        </w:numPr>
      </w:pPr>
      <w:r w:rsidRPr="00760028">
        <w:t>people who face barriers to connecting with nature</w:t>
      </w:r>
    </w:p>
    <w:p w14:paraId="641A3396" w14:textId="77777777" w:rsidR="00760028" w:rsidRPr="00760028" w:rsidRDefault="00760028" w:rsidP="00760028">
      <w:pPr>
        <w:numPr>
          <w:ilvl w:val="1"/>
          <w:numId w:val="19"/>
        </w:numPr>
      </w:pPr>
      <w:r w:rsidRPr="00760028">
        <w:t>disabled people</w:t>
      </w:r>
    </w:p>
    <w:p w14:paraId="5C39F2B5" w14:textId="77777777" w:rsidR="00760028" w:rsidRPr="00760028" w:rsidRDefault="00760028" w:rsidP="00760028">
      <w:pPr>
        <w:numPr>
          <w:ilvl w:val="0"/>
          <w:numId w:val="19"/>
        </w:numPr>
      </w:pPr>
      <w:r w:rsidRPr="00760028">
        <w:rPr>
          <w:b/>
          <w:bCs/>
        </w:rPr>
        <w:t>Link:</w:t>
      </w:r>
      <w:r w:rsidRPr="00760028">
        <w:t> </w:t>
      </w:r>
      <w:hyperlink r:id="rId20" w:history="1">
        <w:r w:rsidRPr="00760028">
          <w:rPr>
            <w:rStyle w:val="Hyperlink"/>
          </w:rPr>
          <w:t>Grow Wild</w:t>
        </w:r>
      </w:hyperlink>
    </w:p>
    <w:p w14:paraId="3620F534" w14:textId="77777777" w:rsidR="00760028" w:rsidRPr="00760028" w:rsidRDefault="00760028" w:rsidP="00760028">
      <w:r w:rsidRPr="00760028">
        <w:t> </w:t>
      </w:r>
    </w:p>
    <w:p w14:paraId="7AFF2297" w14:textId="77777777" w:rsidR="00760028" w:rsidRPr="00760028" w:rsidRDefault="00760028" w:rsidP="00760028">
      <w:pPr>
        <w:rPr>
          <w:b/>
          <w:bCs/>
          <w:u w:val="single"/>
        </w:rPr>
      </w:pPr>
      <w:r w:rsidRPr="00760028">
        <w:rPr>
          <w:b/>
          <w:bCs/>
          <w:u w:val="single"/>
        </w:rPr>
        <w:t>Funding for communities to tackle disadvantage and to provide sustainable benefit</w:t>
      </w:r>
    </w:p>
    <w:p w14:paraId="28DF076C" w14:textId="77777777" w:rsidR="00760028" w:rsidRPr="00760028" w:rsidRDefault="00760028" w:rsidP="00760028">
      <w:pPr>
        <w:numPr>
          <w:ilvl w:val="0"/>
          <w:numId w:val="21"/>
        </w:numPr>
      </w:pPr>
      <w:r w:rsidRPr="00760028">
        <w:rPr>
          <w:b/>
          <w:bCs/>
        </w:rPr>
        <w:t>Overview: Grants from </w:t>
      </w:r>
      <w:r w:rsidRPr="00760028">
        <w:t xml:space="preserve">The </w:t>
      </w:r>
      <w:proofErr w:type="spellStart"/>
      <w:r w:rsidRPr="00760028">
        <w:t>Brelms</w:t>
      </w:r>
      <w:proofErr w:type="spellEnd"/>
      <w:r w:rsidRPr="00760028">
        <w:t xml:space="preserve"> Trust are available for registered charities based in Yorkshire, with annual income less than £300k, that are working within local communities to tackle disadvantage and to provide sustainable benefit.</w:t>
      </w:r>
    </w:p>
    <w:p w14:paraId="0F2C8AC9" w14:textId="77777777" w:rsidR="00760028" w:rsidRPr="00760028" w:rsidRDefault="00760028" w:rsidP="00760028">
      <w:pPr>
        <w:numPr>
          <w:ilvl w:val="0"/>
          <w:numId w:val="21"/>
        </w:numPr>
      </w:pPr>
      <w:r w:rsidRPr="00760028">
        <w:rPr>
          <w:b/>
          <w:bCs/>
        </w:rPr>
        <w:t>Funding details:</w:t>
      </w:r>
    </w:p>
    <w:p w14:paraId="3AD4FE9C" w14:textId="77777777" w:rsidR="00760028" w:rsidRPr="00760028" w:rsidRDefault="00760028" w:rsidP="00760028">
      <w:pPr>
        <w:numPr>
          <w:ilvl w:val="1"/>
          <w:numId w:val="21"/>
        </w:numPr>
      </w:pPr>
      <w:r w:rsidRPr="00760028">
        <w:t>Maximum Value: £18,000 over three years</w:t>
      </w:r>
    </w:p>
    <w:p w14:paraId="18388C5A" w14:textId="77777777" w:rsidR="00760028" w:rsidRPr="00760028" w:rsidRDefault="00760028" w:rsidP="00760028">
      <w:pPr>
        <w:numPr>
          <w:ilvl w:val="1"/>
          <w:numId w:val="21"/>
        </w:numPr>
      </w:pPr>
      <w:r w:rsidRPr="00760028">
        <w:t>Grants range from £1,000 to £6,000 per year, for up to three consecutive years.</w:t>
      </w:r>
    </w:p>
    <w:p w14:paraId="4C6D1ED4" w14:textId="77777777" w:rsidR="00760028" w:rsidRPr="00760028" w:rsidRDefault="00760028" w:rsidP="00760028">
      <w:pPr>
        <w:numPr>
          <w:ilvl w:val="1"/>
          <w:numId w:val="21"/>
        </w:numPr>
      </w:pPr>
      <w:r w:rsidRPr="00760028">
        <w:t>Match funding is required; the Trust does not cover 100% of project costs.</w:t>
      </w:r>
    </w:p>
    <w:p w14:paraId="11448575" w14:textId="77777777" w:rsidR="00760028" w:rsidRPr="00760028" w:rsidRDefault="00760028" w:rsidP="00760028">
      <w:pPr>
        <w:numPr>
          <w:ilvl w:val="0"/>
          <w:numId w:val="21"/>
        </w:numPr>
      </w:pPr>
      <w:r w:rsidRPr="00760028">
        <w:rPr>
          <w:b/>
          <w:bCs/>
        </w:rPr>
        <w:t>Objectives:</w:t>
      </w:r>
    </w:p>
    <w:p w14:paraId="0CC09633" w14:textId="77777777" w:rsidR="00760028" w:rsidRPr="00760028" w:rsidRDefault="00760028" w:rsidP="00760028">
      <w:pPr>
        <w:numPr>
          <w:ilvl w:val="1"/>
          <w:numId w:val="21"/>
        </w:numPr>
      </w:pPr>
      <w:r w:rsidRPr="00760028">
        <w:t>Alleviate poverty.</w:t>
      </w:r>
    </w:p>
    <w:p w14:paraId="534EDAF3" w14:textId="77777777" w:rsidR="00760028" w:rsidRPr="00760028" w:rsidRDefault="00760028" w:rsidP="00760028">
      <w:pPr>
        <w:numPr>
          <w:ilvl w:val="1"/>
          <w:numId w:val="21"/>
        </w:numPr>
      </w:pPr>
      <w:r w:rsidRPr="00760028">
        <w:t>Preserve and protect health and advance health education.</w:t>
      </w:r>
    </w:p>
    <w:p w14:paraId="13326D81" w14:textId="77777777" w:rsidR="00760028" w:rsidRPr="00760028" w:rsidRDefault="00760028" w:rsidP="00760028">
      <w:pPr>
        <w:numPr>
          <w:ilvl w:val="1"/>
          <w:numId w:val="21"/>
        </w:numPr>
      </w:pPr>
      <w:r w:rsidRPr="00760028">
        <w:t>Develop capacity and skills in disadvantaged communities.</w:t>
      </w:r>
    </w:p>
    <w:p w14:paraId="109F9D72" w14:textId="77777777" w:rsidR="00760028" w:rsidRPr="00760028" w:rsidRDefault="00760028" w:rsidP="00760028">
      <w:pPr>
        <w:numPr>
          <w:ilvl w:val="1"/>
          <w:numId w:val="21"/>
        </w:numPr>
      </w:pPr>
      <w:r w:rsidRPr="00760028">
        <w:t>Advance education, arts, and amateur sport.</w:t>
      </w:r>
    </w:p>
    <w:p w14:paraId="5667DF00" w14:textId="77777777" w:rsidR="00760028" w:rsidRPr="00760028" w:rsidRDefault="00760028" w:rsidP="00760028">
      <w:pPr>
        <w:numPr>
          <w:ilvl w:val="1"/>
          <w:numId w:val="21"/>
        </w:numPr>
      </w:pPr>
      <w:r w:rsidRPr="00760028">
        <w:t>Conserve and improve the physical and natural environment.</w:t>
      </w:r>
    </w:p>
    <w:p w14:paraId="69E2F2DE" w14:textId="77777777" w:rsidR="00760028" w:rsidRPr="00760028" w:rsidRDefault="00760028" w:rsidP="00760028">
      <w:pPr>
        <w:numPr>
          <w:ilvl w:val="1"/>
          <w:numId w:val="21"/>
        </w:numPr>
      </w:pPr>
      <w:r w:rsidRPr="00760028">
        <w:t>Other charitable purposes as deemed appropriate by trustees.</w:t>
      </w:r>
    </w:p>
    <w:p w14:paraId="428C0FC1" w14:textId="77777777" w:rsidR="00760028" w:rsidRPr="00760028" w:rsidRDefault="00760028" w:rsidP="00760028">
      <w:pPr>
        <w:numPr>
          <w:ilvl w:val="0"/>
          <w:numId w:val="21"/>
        </w:numPr>
      </w:pPr>
      <w:r w:rsidRPr="00760028">
        <w:rPr>
          <w:b/>
          <w:bCs/>
        </w:rPr>
        <w:t>Eligible Project Expenditure:</w:t>
      </w:r>
    </w:p>
    <w:p w14:paraId="1245488A" w14:textId="77777777" w:rsidR="00760028" w:rsidRPr="00760028" w:rsidRDefault="00760028" w:rsidP="00760028">
      <w:pPr>
        <w:numPr>
          <w:ilvl w:val="1"/>
          <w:numId w:val="21"/>
        </w:numPr>
      </w:pPr>
      <w:r w:rsidRPr="00760028">
        <w:t>Arts, education, sport.</w:t>
      </w:r>
    </w:p>
    <w:p w14:paraId="06FC9F6B" w14:textId="77777777" w:rsidR="00760028" w:rsidRPr="00760028" w:rsidRDefault="00760028" w:rsidP="00760028">
      <w:pPr>
        <w:numPr>
          <w:ilvl w:val="1"/>
          <w:numId w:val="21"/>
        </w:numPr>
      </w:pPr>
      <w:r w:rsidRPr="00760028">
        <w:t>Carers, domestic abuse, homelessness.</w:t>
      </w:r>
    </w:p>
    <w:p w14:paraId="247C71B6" w14:textId="77777777" w:rsidR="00760028" w:rsidRPr="00760028" w:rsidRDefault="00760028" w:rsidP="00760028">
      <w:pPr>
        <w:numPr>
          <w:ilvl w:val="1"/>
          <w:numId w:val="21"/>
        </w:numPr>
      </w:pPr>
      <w:r w:rsidRPr="00760028">
        <w:t>Health (physical and mental), disabilities.</w:t>
      </w:r>
    </w:p>
    <w:p w14:paraId="5523228A" w14:textId="77777777" w:rsidR="00760028" w:rsidRPr="00760028" w:rsidRDefault="00760028" w:rsidP="00760028">
      <w:pPr>
        <w:numPr>
          <w:ilvl w:val="1"/>
          <w:numId w:val="21"/>
        </w:numPr>
      </w:pPr>
      <w:r w:rsidRPr="00760028">
        <w:t>Refugees, rural isolation, substance misuse.</w:t>
      </w:r>
    </w:p>
    <w:p w14:paraId="3FF0F6A7" w14:textId="77777777" w:rsidR="00760028" w:rsidRPr="00760028" w:rsidRDefault="00760028" w:rsidP="00760028">
      <w:pPr>
        <w:numPr>
          <w:ilvl w:val="1"/>
          <w:numId w:val="21"/>
        </w:numPr>
      </w:pPr>
      <w:r w:rsidRPr="00760028">
        <w:t>Bereavement support and disadvantaged communities.</w:t>
      </w:r>
    </w:p>
    <w:p w14:paraId="1A333B70" w14:textId="77777777" w:rsidR="00760028" w:rsidRPr="00760028" w:rsidRDefault="00760028" w:rsidP="00760028">
      <w:pPr>
        <w:numPr>
          <w:ilvl w:val="1"/>
          <w:numId w:val="21"/>
        </w:numPr>
      </w:pPr>
      <w:r w:rsidRPr="00760028">
        <w:t>Funding can cover core costs and specific project costs.</w:t>
      </w:r>
    </w:p>
    <w:p w14:paraId="3A7BF834" w14:textId="77777777" w:rsidR="00760028" w:rsidRPr="00760028" w:rsidRDefault="00760028" w:rsidP="00760028">
      <w:pPr>
        <w:numPr>
          <w:ilvl w:val="0"/>
          <w:numId w:val="21"/>
        </w:numPr>
      </w:pPr>
      <w:r w:rsidRPr="00760028">
        <w:rPr>
          <w:b/>
          <w:bCs/>
        </w:rPr>
        <w:t>Link:</w:t>
      </w:r>
      <w:r w:rsidRPr="00760028">
        <w:t> </w:t>
      </w:r>
      <w:proofErr w:type="spellStart"/>
      <w:r w:rsidRPr="00760028">
        <w:fldChar w:fldCharType="begin"/>
      </w:r>
      <w:r w:rsidRPr="00760028">
        <w:instrText>HYPERLINK "https://www.brelmstrust.org.uk/"</w:instrText>
      </w:r>
      <w:r w:rsidRPr="00760028">
        <w:fldChar w:fldCharType="separate"/>
      </w:r>
      <w:r w:rsidRPr="00760028">
        <w:rPr>
          <w:rStyle w:val="Hyperlink"/>
        </w:rPr>
        <w:t>Brelms</w:t>
      </w:r>
      <w:proofErr w:type="spellEnd"/>
      <w:r w:rsidRPr="00760028">
        <w:rPr>
          <w:rStyle w:val="Hyperlink"/>
        </w:rPr>
        <w:t xml:space="preserve"> Trust</w:t>
      </w:r>
      <w:r w:rsidRPr="00760028">
        <w:fldChar w:fldCharType="end"/>
      </w:r>
    </w:p>
    <w:p w14:paraId="40EDA56D" w14:textId="77777777" w:rsidR="00760028" w:rsidRPr="00760028" w:rsidRDefault="00760028" w:rsidP="00760028">
      <w:r w:rsidRPr="00760028">
        <w:t> </w:t>
      </w:r>
    </w:p>
    <w:p w14:paraId="77F02BD3" w14:textId="77777777" w:rsidR="00760028" w:rsidRPr="00760028" w:rsidRDefault="00760028" w:rsidP="00760028">
      <w:r w:rsidRPr="00760028">
        <w:t> </w:t>
      </w:r>
    </w:p>
    <w:p w14:paraId="112DBA7B" w14:textId="77777777" w:rsidR="00760028" w:rsidRPr="00760028" w:rsidRDefault="00760028" w:rsidP="00760028">
      <w:pPr>
        <w:rPr>
          <w:b/>
          <w:bCs/>
          <w:u w:val="single"/>
        </w:rPr>
      </w:pPr>
      <w:r w:rsidRPr="00760028">
        <w:rPr>
          <w:b/>
          <w:bCs/>
          <w:u w:val="single"/>
        </w:rPr>
        <w:t>Groundwork – Grassroots Grants</w:t>
      </w:r>
    </w:p>
    <w:p w14:paraId="2257BA3B" w14:textId="77777777" w:rsidR="00760028" w:rsidRPr="00760028" w:rsidRDefault="00760028" w:rsidP="00760028">
      <w:pPr>
        <w:numPr>
          <w:ilvl w:val="0"/>
          <w:numId w:val="22"/>
        </w:numPr>
      </w:pPr>
      <w:r w:rsidRPr="00760028">
        <w:rPr>
          <w:b/>
          <w:bCs/>
        </w:rPr>
        <w:t>Overview: </w:t>
      </w:r>
      <w:r w:rsidRPr="00760028">
        <w:t>Grants provided by Postcode Local Trust, Postcode Places Trust, and Postcode Society Trust, administered by Groundwork, to support small, grassroots organisations (annual income less than £25,000) delivering vital community services.</w:t>
      </w:r>
    </w:p>
    <w:p w14:paraId="1A903018" w14:textId="77777777" w:rsidR="00760028" w:rsidRPr="00760028" w:rsidRDefault="00760028" w:rsidP="00760028">
      <w:pPr>
        <w:numPr>
          <w:ilvl w:val="0"/>
          <w:numId w:val="22"/>
        </w:numPr>
      </w:pPr>
      <w:r w:rsidRPr="00760028">
        <w:rPr>
          <w:b/>
          <w:bCs/>
        </w:rPr>
        <w:t>Deadline:</w:t>
      </w:r>
      <w:r w:rsidRPr="00760028">
        <w:t> 30 September 2026</w:t>
      </w:r>
    </w:p>
    <w:p w14:paraId="2891C736" w14:textId="77777777" w:rsidR="00760028" w:rsidRPr="00760028" w:rsidRDefault="00760028" w:rsidP="00760028">
      <w:pPr>
        <w:numPr>
          <w:ilvl w:val="0"/>
          <w:numId w:val="22"/>
        </w:numPr>
      </w:pPr>
      <w:r w:rsidRPr="00760028">
        <w:rPr>
          <w:b/>
          <w:bCs/>
        </w:rPr>
        <w:t>Value: </w:t>
      </w:r>
      <w:r w:rsidRPr="00760028">
        <w:t>£500 to £2,000</w:t>
      </w:r>
    </w:p>
    <w:p w14:paraId="7B9428D2" w14:textId="77777777" w:rsidR="00760028" w:rsidRPr="00760028" w:rsidRDefault="00760028" w:rsidP="00760028">
      <w:pPr>
        <w:numPr>
          <w:ilvl w:val="0"/>
          <w:numId w:val="22"/>
        </w:numPr>
      </w:pPr>
      <w:r w:rsidRPr="00760028">
        <w:rPr>
          <w:b/>
          <w:bCs/>
        </w:rPr>
        <w:t>Focus:</w:t>
      </w:r>
      <w:r w:rsidRPr="00760028">
        <w:t> To provide flexible, unrestricted funding to small organisations making a positive local impact, especially those supporting marginalised or vulnerable groups with priority given to organisations working in areas within the top 15% most deprived in England.</w:t>
      </w:r>
    </w:p>
    <w:p w14:paraId="7DEF080E" w14:textId="000330D3" w:rsidR="00760028" w:rsidRPr="00760028" w:rsidRDefault="00760028" w:rsidP="00760028">
      <w:pPr>
        <w:numPr>
          <w:ilvl w:val="0"/>
          <w:numId w:val="22"/>
        </w:numPr>
      </w:pPr>
      <w:r w:rsidRPr="00760028">
        <w:rPr>
          <w:b/>
          <w:bCs/>
        </w:rPr>
        <w:t>Link: </w:t>
      </w:r>
      <w:hyperlink r:id="rId21" w:history="1">
        <w:r w:rsidR="002F65FC" w:rsidRPr="002F65FC">
          <w:rPr>
            <w:rStyle w:val="Hyperlink"/>
            <w:b/>
            <w:bCs/>
          </w:rPr>
          <w:t>Grassroots Grants - Groundwork</w:t>
        </w:r>
      </w:hyperlink>
      <w:r w:rsidR="002F65FC" w:rsidRPr="00760028">
        <w:t xml:space="preserve"> </w:t>
      </w:r>
    </w:p>
    <w:p w14:paraId="5B0C2597" w14:textId="77777777" w:rsidR="00760028" w:rsidRPr="00760028" w:rsidRDefault="00760028" w:rsidP="00760028"/>
    <w:p w14:paraId="18F96396" w14:textId="77777777" w:rsidR="00760028" w:rsidRPr="00760028" w:rsidRDefault="00760028" w:rsidP="00760028">
      <w:r w:rsidRPr="00760028">
        <w:t> </w:t>
      </w:r>
    </w:p>
    <w:p w14:paraId="46F7F2D4" w14:textId="77777777" w:rsidR="00342382" w:rsidRPr="00342382" w:rsidRDefault="00342382" w:rsidP="00342382">
      <w:r w:rsidRPr="00342382">
        <w:rPr>
          <w:b/>
          <w:bCs/>
        </w:rPr>
        <w:t>Mayors 'People's Fund' to tackle serious violence launched </w:t>
      </w:r>
    </w:p>
    <w:p w14:paraId="312B9418" w14:textId="77777777" w:rsidR="00342382" w:rsidRPr="00342382" w:rsidRDefault="00342382" w:rsidP="00342382">
      <w:r w:rsidRPr="00342382">
        <w:t> </w:t>
      </w:r>
    </w:p>
    <w:p w14:paraId="6FDD37D4" w14:textId="77777777" w:rsidR="00342382" w:rsidRPr="00342382" w:rsidRDefault="00342382" w:rsidP="00342382">
      <w:hyperlink r:id="rId22" w:tooltip="https://www.westyorks-ca.gov.uk/news/half-a-million-for-people-s-fund-to-tackle-serious-violence/" w:history="1">
        <w:r w:rsidRPr="00342382">
          <w:rPr>
            <w:rStyle w:val="Hyperlink"/>
          </w:rPr>
          <w:t>Mayor of West Yorkshire Tracy Brabin has announced a 'People's Fund'</w:t>
        </w:r>
      </w:hyperlink>
      <w:hyperlink r:id="rId23" w:tooltip="https://www.westyorks-ca.gov.uk/news/half-a-million-for-people-s-fund-to-tackle-serious-violence/" w:history="1">
        <w:r w:rsidRPr="00342382">
          <w:rPr>
            <w:rStyle w:val="Hyperlink"/>
          </w:rPr>
          <w:t> </w:t>
        </w:r>
      </w:hyperlink>
      <w:r w:rsidRPr="00342382">
        <w:t>to tackle serious violence where local groups and organisations can bid for a share of £500,000, empowering local communities to deliver solutions that they know will make the biggest impact.</w:t>
      </w:r>
    </w:p>
    <w:p w14:paraId="14B3BB6D" w14:textId="77777777" w:rsidR="00342382" w:rsidRPr="00342382" w:rsidRDefault="00342382" w:rsidP="00342382">
      <w:r w:rsidRPr="00342382">
        <w:t> </w:t>
      </w:r>
    </w:p>
    <w:p w14:paraId="4E29FE5E" w14:textId="77777777" w:rsidR="00342382" w:rsidRPr="00342382" w:rsidRDefault="00342382" w:rsidP="00342382">
      <w:r w:rsidRPr="00342382">
        <w:t>Half a million pounds is heading to communities across West Yorkshire to help tackle serious violence.  Mayor of West Yorkshire, Tracy Brabin, has announced a ‘People’s Fund’ as part of her ongoing work to create a co-produced serious violence strategy for the region.</w:t>
      </w:r>
    </w:p>
    <w:p w14:paraId="3C1037B6" w14:textId="77777777" w:rsidR="00342382" w:rsidRPr="00342382" w:rsidRDefault="00342382" w:rsidP="00342382">
      <w:r w:rsidRPr="00342382">
        <w:t> </w:t>
      </w:r>
    </w:p>
    <w:p w14:paraId="5536199B" w14:textId="77777777" w:rsidR="00342382" w:rsidRPr="00342382" w:rsidRDefault="00342382" w:rsidP="00342382">
      <w:r w:rsidRPr="00342382">
        <w:t>It will see up to £100,000 made available for each district and allows local groups and organisations to bid up to £10,000. The winning projects will then be decided upon by local residents.</w:t>
      </w:r>
    </w:p>
    <w:p w14:paraId="17813D02" w14:textId="77777777" w:rsidR="00342382" w:rsidRPr="00342382" w:rsidRDefault="00342382" w:rsidP="00342382">
      <w:r w:rsidRPr="00342382">
        <w:t> </w:t>
      </w:r>
    </w:p>
    <w:p w14:paraId="540E2634" w14:textId="77777777" w:rsidR="00342382" w:rsidRPr="00342382" w:rsidRDefault="00342382" w:rsidP="00342382">
      <w:r w:rsidRPr="00342382">
        <w:t> </w:t>
      </w:r>
    </w:p>
    <w:p w14:paraId="3DDC86BC" w14:textId="77777777" w:rsidR="00342382" w:rsidRPr="00342382" w:rsidRDefault="00342382" w:rsidP="00342382">
      <w:r w:rsidRPr="00342382">
        <w:t>Application deadline </w:t>
      </w:r>
      <w:r w:rsidRPr="00342382">
        <w:rPr>
          <w:b/>
          <w:bCs/>
        </w:rPr>
        <w:t>Friday 6 Feb 2026</w:t>
      </w:r>
      <w:r w:rsidRPr="00342382">
        <w:t>.</w:t>
      </w:r>
    </w:p>
    <w:p w14:paraId="5029BF13" w14:textId="77777777" w:rsidR="00342382" w:rsidRPr="00342382" w:rsidRDefault="00342382" w:rsidP="00342382">
      <w:r w:rsidRPr="00342382">
        <w:t> </w:t>
      </w:r>
    </w:p>
    <w:p w14:paraId="6C942181" w14:textId="77777777" w:rsidR="00342382" w:rsidRPr="00342382" w:rsidRDefault="00342382" w:rsidP="00342382">
      <w:r w:rsidRPr="00342382">
        <w:t>For more information please visit the website for more information</w:t>
      </w:r>
    </w:p>
    <w:p w14:paraId="09D63765" w14:textId="77777777" w:rsidR="00342382" w:rsidRPr="00342382" w:rsidRDefault="00342382" w:rsidP="00342382">
      <w:hyperlink r:id="rId24" w:history="1">
        <w:r w:rsidRPr="00342382">
          <w:rPr>
            <w:rStyle w:val="Hyperlink"/>
          </w:rPr>
          <w:t>https://www.westyorks-ca.gov.uk/policing-and-crime/communities/the-peoples-fund/</w:t>
        </w:r>
      </w:hyperlink>
    </w:p>
    <w:p w14:paraId="2BF4E951" w14:textId="77777777" w:rsidR="005716DF" w:rsidRPr="003252D4" w:rsidRDefault="005716DF"/>
    <w:sectPr w:rsidR="005716DF" w:rsidRPr="00325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F47"/>
    <w:multiLevelType w:val="multilevel"/>
    <w:tmpl w:val="6BB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372AC"/>
    <w:multiLevelType w:val="multilevel"/>
    <w:tmpl w:val="E71C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83BDF"/>
    <w:multiLevelType w:val="multilevel"/>
    <w:tmpl w:val="2B94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EE35FC"/>
    <w:multiLevelType w:val="multilevel"/>
    <w:tmpl w:val="6AE8A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1208D"/>
    <w:multiLevelType w:val="multilevel"/>
    <w:tmpl w:val="06B6E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D71609"/>
    <w:multiLevelType w:val="multilevel"/>
    <w:tmpl w:val="22F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0538D8"/>
    <w:multiLevelType w:val="multilevel"/>
    <w:tmpl w:val="D2F46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1E7F47"/>
    <w:multiLevelType w:val="multilevel"/>
    <w:tmpl w:val="4948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6A4F2B"/>
    <w:multiLevelType w:val="multilevel"/>
    <w:tmpl w:val="C70E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16150"/>
    <w:multiLevelType w:val="multilevel"/>
    <w:tmpl w:val="E69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A64053"/>
    <w:multiLevelType w:val="multilevel"/>
    <w:tmpl w:val="C1BC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E5767"/>
    <w:multiLevelType w:val="multilevel"/>
    <w:tmpl w:val="9EEE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40712"/>
    <w:multiLevelType w:val="multilevel"/>
    <w:tmpl w:val="D0EED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C350CF"/>
    <w:multiLevelType w:val="multilevel"/>
    <w:tmpl w:val="BAC8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34452B"/>
    <w:multiLevelType w:val="multilevel"/>
    <w:tmpl w:val="A15A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B91708"/>
    <w:multiLevelType w:val="multilevel"/>
    <w:tmpl w:val="9D485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46B2C"/>
    <w:multiLevelType w:val="multilevel"/>
    <w:tmpl w:val="9E10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A04D33"/>
    <w:multiLevelType w:val="multilevel"/>
    <w:tmpl w:val="B366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D78E8"/>
    <w:multiLevelType w:val="multilevel"/>
    <w:tmpl w:val="6E820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30B36"/>
    <w:multiLevelType w:val="multilevel"/>
    <w:tmpl w:val="9EC4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B0E8C"/>
    <w:multiLevelType w:val="multilevel"/>
    <w:tmpl w:val="A24A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87A8C"/>
    <w:multiLevelType w:val="multilevel"/>
    <w:tmpl w:val="600E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978090">
    <w:abstractNumId w:val="18"/>
  </w:num>
  <w:num w:numId="2" w16cid:durableId="684475281">
    <w:abstractNumId w:val="11"/>
  </w:num>
  <w:num w:numId="3" w16cid:durableId="1772116559">
    <w:abstractNumId w:val="16"/>
  </w:num>
  <w:num w:numId="4" w16cid:durableId="620381299">
    <w:abstractNumId w:val="1"/>
  </w:num>
  <w:num w:numId="5" w16cid:durableId="1087191719">
    <w:abstractNumId w:val="6"/>
  </w:num>
  <w:num w:numId="6" w16cid:durableId="1014962458">
    <w:abstractNumId w:val="12"/>
  </w:num>
  <w:num w:numId="7" w16cid:durableId="1904832886">
    <w:abstractNumId w:val="3"/>
  </w:num>
  <w:num w:numId="8" w16cid:durableId="1286278760">
    <w:abstractNumId w:val="2"/>
  </w:num>
  <w:num w:numId="9" w16cid:durableId="2017800234">
    <w:abstractNumId w:val="19"/>
  </w:num>
  <w:num w:numId="10" w16cid:durableId="805899916">
    <w:abstractNumId w:val="21"/>
  </w:num>
  <w:num w:numId="11" w16cid:durableId="1566529170">
    <w:abstractNumId w:val="8"/>
  </w:num>
  <w:num w:numId="12" w16cid:durableId="205485008">
    <w:abstractNumId w:val="7"/>
  </w:num>
  <w:num w:numId="13" w16cid:durableId="709575078">
    <w:abstractNumId w:val="4"/>
  </w:num>
  <w:num w:numId="14" w16cid:durableId="543754718">
    <w:abstractNumId w:val="10"/>
  </w:num>
  <w:num w:numId="15" w16cid:durableId="1094783811">
    <w:abstractNumId w:val="9"/>
  </w:num>
  <w:num w:numId="16" w16cid:durableId="744304291">
    <w:abstractNumId w:val="5"/>
  </w:num>
  <w:num w:numId="17" w16cid:durableId="1500850054">
    <w:abstractNumId w:val="17"/>
  </w:num>
  <w:num w:numId="18" w16cid:durableId="1273587985">
    <w:abstractNumId w:val="0"/>
  </w:num>
  <w:num w:numId="19" w16cid:durableId="456800177">
    <w:abstractNumId w:val="20"/>
  </w:num>
  <w:num w:numId="20" w16cid:durableId="5518529">
    <w:abstractNumId w:val="14"/>
  </w:num>
  <w:num w:numId="21" w16cid:durableId="929700587">
    <w:abstractNumId w:val="15"/>
  </w:num>
  <w:num w:numId="22" w16cid:durableId="856574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06"/>
    <w:rsid w:val="00163035"/>
    <w:rsid w:val="001D39D1"/>
    <w:rsid w:val="0022209F"/>
    <w:rsid w:val="002F65FC"/>
    <w:rsid w:val="0030236F"/>
    <w:rsid w:val="003252D4"/>
    <w:rsid w:val="00341E7D"/>
    <w:rsid w:val="00342382"/>
    <w:rsid w:val="004343CC"/>
    <w:rsid w:val="005716DF"/>
    <w:rsid w:val="00760028"/>
    <w:rsid w:val="00771D06"/>
    <w:rsid w:val="007944D1"/>
    <w:rsid w:val="00813C5F"/>
    <w:rsid w:val="00840B5A"/>
    <w:rsid w:val="008B7F2C"/>
    <w:rsid w:val="00971F39"/>
    <w:rsid w:val="009C1BCB"/>
    <w:rsid w:val="009E544E"/>
    <w:rsid w:val="00A61BC1"/>
    <w:rsid w:val="00DC4FB6"/>
    <w:rsid w:val="00DE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8CE4"/>
  <w15:chartTrackingRefBased/>
  <w15:docId w15:val="{FAAAF343-6B02-4FF0-A1DA-4ADB2B31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basedOn w:val="DefaultParagraphFont"/>
    <w:uiPriority w:val="99"/>
    <w:unhideWhenUsed/>
    <w:rsid w:val="00771D06"/>
    <w:rPr>
      <w:color w:val="0000FF" w:themeColor="hyperlink"/>
      <w:u w:val="single"/>
    </w:rPr>
  </w:style>
  <w:style w:type="character" w:styleId="UnresolvedMention">
    <w:name w:val="Unresolved Mention"/>
    <w:basedOn w:val="DefaultParagraphFont"/>
    <w:uiPriority w:val="99"/>
    <w:semiHidden/>
    <w:unhideWhenUsed/>
    <w:rsid w:val="00771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funding/funding-programmes/national-lottery-awards-for-all-england/how-to-apply" TargetMode="External"/><Relationship Id="rId13" Type="http://schemas.openxmlformats.org/officeDocument/2006/relationships/hyperlink" Target="https://www.ybs.co.uk/your-society/charitable-foundation" TargetMode="External"/><Relationship Id="rId18" Type="http://schemas.openxmlformats.org/officeDocument/2006/relationships/hyperlink" Target="https://delameredairyfoundation.org.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roundwork.org.uk/grassroots-grants/" TargetMode="External"/><Relationship Id="rId7" Type="http://schemas.openxmlformats.org/officeDocument/2006/relationships/hyperlink" Target="https://one-community.org.uk/how-to-apply-for-funding-grants-available/" TargetMode="External"/><Relationship Id="rId12" Type="http://schemas.openxmlformats.org/officeDocument/2006/relationships/hyperlink" Target="https://covenantfund.org.uk/programme/rise-programme/" TargetMode="External"/><Relationship Id="rId17" Type="http://schemas.openxmlformats.org/officeDocument/2006/relationships/hyperlink" Target="mailto:tilehousetrust@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trixlaw.co.uk/csr/matrix-causes-fund/" TargetMode="External"/><Relationship Id="rId20" Type="http://schemas.openxmlformats.org/officeDocument/2006/relationships/hyperlink" Target="https://growwild.kew.org/community-programme" TargetMode="External"/><Relationship Id="rId1" Type="http://schemas.openxmlformats.org/officeDocument/2006/relationships/numbering" Target="numbering.xml"/><Relationship Id="rId6" Type="http://schemas.openxmlformats.org/officeDocument/2006/relationships/hyperlink" Target="https://one-community.org.uk/how-to-apply-for-funding-grants-available/" TargetMode="External"/><Relationship Id="rId11" Type="http://schemas.openxmlformats.org/officeDocument/2006/relationships/hyperlink" Target="https://theloosechangecharity.co.uk/" TargetMode="External"/><Relationship Id="rId24" Type="http://schemas.openxmlformats.org/officeDocument/2006/relationships/hyperlink" Target="https://www.westyorks-ca.gov.uk/policing-and-crime/communities/the-peoples-fund/" TargetMode="External"/><Relationship Id="rId5" Type="http://schemas.openxmlformats.org/officeDocument/2006/relationships/hyperlink" Target="https://www.hcgtrust.org.uk/" TargetMode="External"/><Relationship Id="rId15" Type="http://schemas.openxmlformats.org/officeDocument/2006/relationships/hyperlink" Target="https://www.warburtons.co.uk/goodstuff/financial-giving/" TargetMode="External"/><Relationship Id="rId23" Type="http://schemas.openxmlformats.org/officeDocument/2006/relationships/hyperlink" Target="https://www.westyorks-ca.gov.uk/news/half-a-million-for-people-s-fund-to-tackle-serious-violence/" TargetMode="External"/><Relationship Id="rId10" Type="http://schemas.openxmlformats.org/officeDocument/2006/relationships/hyperlink" Target="https://www.jamestudor.org.uk/" TargetMode="External"/><Relationship Id="rId19" Type="http://schemas.openxmlformats.org/officeDocument/2006/relationships/hyperlink" Target="https://www.kccf.org.uk/small-grants/" TargetMode="External"/><Relationship Id="rId4" Type="http://schemas.openxmlformats.org/officeDocument/2006/relationships/webSettings" Target="webSettings.xml"/><Relationship Id="rId9" Type="http://schemas.openxmlformats.org/officeDocument/2006/relationships/hyperlink" Target="https://www.bluesparkfoundation.org.uk/applying-for-a-grant/" TargetMode="External"/><Relationship Id="rId14" Type="http://schemas.openxmlformats.org/officeDocument/2006/relationships/hyperlink" Target="https://garfieldweston.org/" TargetMode="External"/><Relationship Id="rId22" Type="http://schemas.openxmlformats.org/officeDocument/2006/relationships/hyperlink" Target="https://www.westyorks-ca.gov.uk/news/half-a-million-for-people-s-fund-to-tackle-serious-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Taylor</dc:creator>
  <cp:keywords/>
  <dc:description/>
  <cp:lastModifiedBy>Merewyn Sayers</cp:lastModifiedBy>
  <cp:revision>2</cp:revision>
  <dcterms:created xsi:type="dcterms:W3CDTF">2026-02-05T00:37:00Z</dcterms:created>
  <dcterms:modified xsi:type="dcterms:W3CDTF">2026-02-05T00:37:00Z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2026-01-20T13:13:55Z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c3e592b7-fc73-42c3-918a-267732204d71</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